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431AAE" w:rsidP="3A397451" w:rsidRDefault="00FA343C" w14:paraId="36111D13" w14:textId="77777777">
      <w:pPr>
        <w:pStyle w:val="z-Hautduformulai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firstLine="0"/>
      </w:pP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anchor xmlns:wp14="http://schemas.microsoft.com/office/word/2010/wordprocessingDrawing" xmlns:wp="http://schemas.openxmlformats.org/drawingml/2006/wordprocessingDrawing" distT="0" distB="25400" distL="0" distR="38100" simplePos="0" relativeHeight="4" behindDoc="0" locked="0" layoutInCell="0" allowOverlap="1" wp14:anchorId="79C5EB52" wp14:editId="07777777">
                <wp:simplePos xmlns:wp="http://schemas.openxmlformats.org/drawingml/2006/wordprocessingDrawing" x="0" y="0"/>
                <wp:positionH xmlns:wp="http://schemas.openxmlformats.org/drawingml/2006/wordprocessingDrawing" relativeFrom="column">
                  <wp:posOffset>0</wp:posOffset>
                </wp:positionH>
                <wp:positionV xmlns:wp="http://schemas.openxmlformats.org/drawingml/2006/wordprocessingDrawing" relativeFrom="paragraph">
                  <wp:posOffset>635</wp:posOffset>
                </wp:positionV>
                <wp:extent cx="2628900" cy="314325"/>
                <wp:effectExtent l="0" t="0" r="19050" b="28575"/>
                <wp:wrapNone xmlns:wp="http://schemas.openxmlformats.org/drawingml/2006/wordprocessingDrawing"/>
                <wp:docPr xmlns:wp="http://schemas.openxmlformats.org/drawingml/2006/wordprocessingDrawing" id="3" name="Text Box 19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6289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D59CD" w:rsidP="00ED59CD" w:rsidRDefault="00ED59CD">
                            <w:pPr>
                              <w:spacing w:line="256" w:lineRule="auto"/>
                              <w:jc w:val="center"/>
                              <w:rPr>
                                <w:rFonts w:ascii="Gill Sans MT" w:hAnsi="Gill Sans MT"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  <w:lang w:val="en-US"/>
                                <w14:ligatures xmlns:w14="http://schemas.microsoft.com/office/word/2010/wordml"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Nom de l’entreprise :</w:t>
                            </w:r>
                            <w:r>
                              <w:rPr>
                                <w:rFonts w:ascii="Gill Sans MT" w:hAnsi="Gill Sans MT"/>
                                <w:color w:val="000000"/>
                                <w:lang w:val="en-US"/>
                              </w:rPr>
                              <w:t xml:space="preserve">   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color w:val="000000"/>
                                <w:lang w:val="en-US"/>
                              </w:rPr>
                              <w:t>Verticul'tech</w:t>
                            </w:r>
                          </w:p>
                        </w:txbxContent>
                      </wps:txbx>
                      <wps:bodyPr t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/>
        </mc:AlternateContent>
      </w:r>
      <w:r>
        <w:tab/>
      </w:r>
      <w:r>
        <w:tab/>
      </w:r>
    </w:p>
    <w:p w:rsidR="00431AAE" w:rsidP="3A397451" w:rsidRDefault="00FA343C" w14:paraId="0320173C" w14:textId="3286AAF4">
      <w:pPr>
        <w:tabs>
          <w:tab w:val="center" w:leader="none" w:pos="3261"/>
          <w:tab w:val="left" w:leader="none" w:pos="12718"/>
        </w:tabs>
        <w:jc w:val="center"/>
        <w:rPr>
          <w:rFonts w:ascii="Gill Sans MT" w:hAnsi="Gill Sans MT"/>
          <w:sz w:val="36"/>
          <w:szCs w:val="36"/>
        </w:rPr>
      </w:pPr>
      <w:r w:rsidRPr="3A397451" w:rsidR="3A397451">
        <w:rPr>
          <w:rFonts w:ascii="Gill Sans MT" w:hAnsi="Gill Sans MT"/>
          <w:sz w:val="36"/>
          <w:szCs w:val="36"/>
        </w:rPr>
        <w:t xml:space="preserve">                                                   Business Model Canvas</w:t>
      </w:r>
      <w:r>
        <w:tab/>
      </w:r>
      <w:r>
        <w:tab/>
      </w:r>
    </w:p>
    <w:p w:rsidR="00431AAE" w:rsidRDefault="00431AAE" w14:paraId="6A05A809" w14:textId="77777777">
      <w:pPr>
        <w:rPr>
          <w:rFonts w:ascii="Gill Sans MT" w:hAnsi="Gill Sans MT"/>
        </w:rPr>
      </w:pPr>
    </w:p>
    <w:tbl>
      <w:tblPr>
        <w:tblStyle w:val="Grilledutableau"/>
        <w:tblW w:w="1461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23"/>
        <w:gridCol w:w="2923"/>
        <w:gridCol w:w="1462"/>
        <w:gridCol w:w="1461"/>
        <w:gridCol w:w="2923"/>
        <w:gridCol w:w="2924"/>
      </w:tblGrid>
      <w:tr w:rsidR="00431AAE" w:rsidTr="3A397451" w14:paraId="2F253053" w14:textId="77777777">
        <w:trPr>
          <w:trHeight w:val="3405"/>
        </w:trPr>
        <w:tc>
          <w:tcPr>
            <w:tcW w:w="2923" w:type="dxa"/>
            <w:vMerge w:val="restart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75B3FF"/>
            <w:tcMar/>
          </w:tcPr>
          <w:p w:rsidR="00431AAE" w:rsidRDefault="00FA343C" w14:paraId="4B999241" w14:textId="77777777">
            <w:pPr>
              <w:rPr>
                <w:rFonts w:eastAsia="MS Mincho"/>
                <w:sz w:val="32"/>
                <w:szCs w:val="32"/>
                <w:u w:val="single"/>
              </w:rPr>
            </w:pPr>
            <w:r>
              <w:rPr>
                <w:rFonts w:ascii="Gill Sans MT" w:hAnsi="Gill Sans MT" w:eastAsia="MS Mincho"/>
                <w:i/>
                <w:sz w:val="32"/>
                <w:szCs w:val="32"/>
                <w:u w:val="single"/>
                <w:lang w:val="fr-FR"/>
              </w:rPr>
              <w:t>Partenaires clés</w:t>
            </w:r>
          </w:p>
          <w:p w:rsidR="00431AAE" w:rsidRDefault="00431AAE" w14:paraId="5A39BBE3" w14:textId="77777777">
            <w:pPr>
              <w:rPr>
                <w:rFonts w:eastAsia="MS Mincho"/>
                <w:sz w:val="32"/>
                <w:szCs w:val="32"/>
                <w:u w:val="single"/>
              </w:rPr>
            </w:pPr>
          </w:p>
          <w:p w:rsidR="00431AAE" w:rsidRDefault="00FA343C" w14:paraId="1776E7A0" w14:textId="77777777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 w:eastAsia="MS Mincho"/>
                <w:lang w:val="fr-FR"/>
              </w:rPr>
              <w:t xml:space="preserve">Investisseurs </w:t>
            </w:r>
          </w:p>
          <w:p w:rsidR="00431AAE" w:rsidRDefault="00FA343C" w14:paraId="3448677A" w14:textId="77777777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 w:eastAsia="MS Mincho"/>
                <w:lang w:val="fr-FR"/>
              </w:rPr>
              <w:t xml:space="preserve">Groupe Jardiland </w:t>
            </w:r>
          </w:p>
          <w:p w:rsidR="00431AAE" w:rsidRDefault="00FA343C" w14:paraId="538CD69B" w14:textId="77777777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 w:eastAsia="MS Mincho"/>
                <w:lang w:val="fr-FR"/>
              </w:rPr>
              <w:t xml:space="preserve">Région, </w:t>
            </w:r>
            <w:r>
              <w:rPr>
                <w:rFonts w:ascii="DejaVu Sans" w:hAnsi="DejaVu Sans" w:eastAsia="MS Mincho"/>
                <w:lang w:val="fr-FR"/>
              </w:rPr>
              <w:t>É</w:t>
            </w:r>
            <w:r>
              <w:rPr>
                <w:rFonts w:ascii="Gill Sans MT" w:hAnsi="Gill Sans MT" w:eastAsia="MS Mincho"/>
                <w:lang w:val="fr-FR"/>
              </w:rPr>
              <w:t>tat</w:t>
            </w:r>
          </w:p>
          <w:p w:rsidR="00431AAE" w:rsidRDefault="00FA343C" w14:paraId="128633E7" w14:textId="77777777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 w:eastAsia="MS Mincho"/>
                <w:lang w:val="fr-FR"/>
              </w:rPr>
              <w:t>Fournisseurs locaux de matériaux (Bois, grille, pot de fleur, copeaux...)</w:t>
            </w:r>
          </w:p>
        </w:tc>
        <w:tc>
          <w:tcPr>
            <w:tcW w:w="2923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FDE9D9" w:themeFill="accent6" w:themeFillTint="33"/>
            <w:tcMar/>
          </w:tcPr>
          <w:p w:rsidR="00431AAE" w:rsidRDefault="00FA343C" w14:paraId="7D067990" w14:textId="77777777">
            <w:pPr>
              <w:rPr>
                <w:rFonts w:eastAsia="MS Mincho"/>
                <w:sz w:val="32"/>
                <w:szCs w:val="32"/>
                <w:u w:val="single"/>
              </w:rPr>
            </w:pPr>
            <w:r>
              <w:rPr>
                <w:rFonts w:ascii="Gill Sans MT" w:hAnsi="Gill Sans MT" w:eastAsia="MS Mincho"/>
                <w:i/>
                <w:sz w:val="32"/>
                <w:szCs w:val="32"/>
                <w:u w:val="single"/>
                <w:lang w:val="fr-FR"/>
              </w:rPr>
              <w:t>Activités clés</w:t>
            </w:r>
          </w:p>
          <w:p w:rsidR="00431AAE" w:rsidRDefault="00431AAE" w14:paraId="41C8F396" w14:textId="77777777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</w:p>
          <w:p w:rsidR="00431AAE" w:rsidRDefault="00FA343C" w14:paraId="6DC9A4FE" w14:textId="77777777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 w:eastAsia="MS Mincho"/>
                <w:lang w:val="fr-FR"/>
              </w:rPr>
              <w:t>G</w:t>
            </w:r>
            <w:r>
              <w:rPr>
                <w:rFonts w:ascii="Gill Sans MT" w:hAnsi="Gill Sans MT" w:eastAsia="MS Mincho"/>
                <w:lang w:val="fr-FR"/>
              </w:rPr>
              <w:t xml:space="preserve">estion des matières premières et des fournisseurs </w:t>
            </w:r>
          </w:p>
          <w:p w:rsidR="00431AAE" w:rsidRDefault="00FA343C" w14:paraId="384FA663" w14:textId="77777777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 w:eastAsia="MS Mincho"/>
                <w:lang w:val="fr-FR"/>
              </w:rPr>
              <w:t>Livraison dans les espaces de distribution</w:t>
            </w:r>
          </w:p>
          <w:p w:rsidR="00431AAE" w:rsidRDefault="00FA343C" w14:paraId="51D8A6DB" w14:textId="0652049B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 w:rsidRPr="40EC192D" w:rsidR="40EC192D">
              <w:rPr>
                <w:rFonts w:ascii="Gill Sans MT" w:hAnsi="Gill Sans MT" w:eastAsia="MS Mincho"/>
                <w:lang w:val="fr-FR"/>
              </w:rPr>
              <w:t>Livraison aux particuliers</w:t>
            </w:r>
            <w:r w:rsidRPr="40EC192D" w:rsidR="40EC192D">
              <w:rPr>
                <w:rFonts w:eastAsia="MS Mincho"/>
              </w:rPr>
              <w:t xml:space="preserve"> </w:t>
            </w:r>
          </w:p>
          <w:p w:rsidR="00431AAE" w:rsidRDefault="00FA343C" w14:paraId="325E4791" w14:textId="77777777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 w:eastAsia="MS Mincho"/>
              </w:rPr>
              <w:t>Marketing</w:t>
            </w:r>
            <w:r>
              <w:rPr>
                <w:rFonts w:eastAsia="MS Mincho"/>
              </w:rPr>
              <w:t xml:space="preserve"> </w:t>
            </w:r>
          </w:p>
          <w:p w:rsidR="00431AAE" w:rsidRDefault="00431AAE" w14:paraId="72A3D3EC" w14:textId="77777777">
            <w:pPr>
              <w:pStyle w:val="Paragraphedeliste"/>
              <w:ind w:left="360"/>
              <w:rPr>
                <w:rFonts w:ascii="Gill Sans MT" w:hAnsi="Gill Sans MT"/>
                <w:lang w:val="fr-FR"/>
              </w:rPr>
            </w:pPr>
          </w:p>
        </w:tc>
        <w:tc>
          <w:tcPr>
            <w:tcW w:w="2923" w:type="dxa"/>
            <w:gridSpan w:val="2"/>
            <w:vMerge w:val="restart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88FCB7"/>
            <w:tcMar/>
          </w:tcPr>
          <w:p w:rsidR="00431AAE" w:rsidRDefault="00FA343C" w14:paraId="41DE13E4" w14:textId="77777777">
            <w:pPr>
              <w:rPr>
                <w:rFonts w:eastAsia="MS Mincho"/>
                <w:sz w:val="32"/>
                <w:szCs w:val="32"/>
                <w:u w:val="single"/>
              </w:rPr>
            </w:pPr>
            <w:r>
              <w:rPr>
                <w:rFonts w:ascii="Gill Sans MT" w:hAnsi="Gill Sans MT" w:eastAsia="MS Mincho"/>
                <w:i/>
                <w:sz w:val="32"/>
                <w:szCs w:val="32"/>
                <w:u w:val="single"/>
                <w:lang w:val="fr-FR"/>
              </w:rPr>
              <w:t>Offre (proposition de valeur)</w:t>
            </w:r>
          </w:p>
          <w:p w:rsidR="00431AAE" w:rsidRDefault="00431AAE" w14:paraId="0D0B940D" w14:textId="77777777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</w:p>
          <w:p w:rsidR="00431AAE" w:rsidRDefault="00FA343C" w14:paraId="6595A33C" w14:textId="77777777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 w:eastAsia="MS Mincho"/>
                <w:lang w:val="fr-FR"/>
              </w:rPr>
              <w:t xml:space="preserve">Prix attractif </w:t>
            </w:r>
          </w:p>
          <w:p w:rsidR="00431AAE" w:rsidRDefault="00FA343C" w14:paraId="41DD99DB" w14:textId="77777777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DejaVu Sans" w:hAnsi="DejaVu Sans" w:eastAsia="MS Mincho"/>
                <w:lang w:val="fr-FR"/>
              </w:rPr>
              <w:t>É</w:t>
            </w:r>
            <w:r>
              <w:rPr>
                <w:rFonts w:ascii="Gill Sans MT" w:hAnsi="Gill Sans MT" w:eastAsia="MS Mincho"/>
                <w:lang w:val="fr-FR"/>
              </w:rPr>
              <w:t xml:space="preserve">cologique </w:t>
            </w:r>
          </w:p>
          <w:p w:rsidR="00431AAE" w:rsidRDefault="00FA343C" w14:paraId="1411600E" w14:textId="76F7B5A8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 w:rsidRPr="40EC192D" w:rsidR="40EC192D">
              <w:rPr>
                <w:rFonts w:ascii="Gill Sans MT" w:hAnsi="Gill Sans MT" w:eastAsia="MS Mincho"/>
                <w:lang w:val="fr-FR"/>
              </w:rPr>
              <w:t>Économie</w:t>
            </w:r>
            <w:r w:rsidRPr="40EC192D" w:rsidR="40EC192D">
              <w:rPr>
                <w:rFonts w:ascii="Gill Sans MT" w:hAnsi="Gill Sans MT" w:eastAsia="MS Mincho"/>
                <w:lang w:val="fr-FR"/>
              </w:rPr>
              <w:t xml:space="preserve"> d’eau </w:t>
            </w:r>
          </w:p>
          <w:p w:rsidR="00431AAE" w:rsidRDefault="00FA343C" w14:paraId="7E1CD2A6" w14:textId="489B609C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 w:rsidRPr="40EC192D" w:rsidR="40EC192D">
              <w:rPr>
                <w:rFonts w:ascii="Gill Sans MT" w:hAnsi="Gill Sans MT" w:eastAsia="MS Mincho"/>
                <w:lang w:val="fr-FR"/>
              </w:rPr>
              <w:t xml:space="preserve">Gain d’espace </w:t>
            </w:r>
          </w:p>
          <w:p w:rsidR="00431AAE" w:rsidRDefault="00FA343C" w14:paraId="485D6D4B" w14:textId="4544FA40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 w:rsidRPr="40EC192D" w:rsidR="40EC192D">
              <w:rPr>
                <w:rFonts w:ascii="Gill Sans MT" w:hAnsi="Gill Sans MT" w:eastAsia="MS Mincho"/>
                <w:lang w:val="fr-FR"/>
              </w:rPr>
              <w:t>Possibilité</w:t>
            </w:r>
            <w:r w:rsidRPr="40EC192D" w:rsidR="40EC192D">
              <w:rPr>
                <w:rFonts w:ascii="Gill Sans MT" w:hAnsi="Gill Sans MT" w:eastAsia="MS Mincho"/>
                <w:lang w:val="fr-FR"/>
              </w:rPr>
              <w:t xml:space="preserve"> de manger « fait-maison » sans extérieur </w:t>
            </w:r>
          </w:p>
          <w:p w:rsidR="00431AAE" w:rsidRDefault="00FA343C" w14:paraId="33D72739" w14:textId="7B94FF97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 w:rsidRPr="40EC192D" w:rsidR="40EC192D">
              <w:rPr>
                <w:rFonts w:ascii="Gill Sans MT" w:hAnsi="Gill Sans MT" w:eastAsia="MS Mincho"/>
                <w:lang w:val="fr-FR"/>
              </w:rPr>
              <w:t>Aspect</w:t>
            </w:r>
            <w:r w:rsidRPr="40EC192D" w:rsidR="40EC192D">
              <w:rPr>
                <w:rFonts w:ascii="Gill Sans MT" w:hAnsi="Gill Sans MT" w:eastAsia="MS Mincho"/>
                <w:lang w:val="fr-FR"/>
              </w:rPr>
              <w:t xml:space="preserve"> décoratif </w:t>
            </w:r>
          </w:p>
          <w:p w:rsidR="00431AAE" w:rsidRDefault="00FA343C" w14:paraId="77F0E524" w14:textId="6762685E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 w:rsidRPr="40EC192D" w:rsidR="40EC192D">
              <w:rPr>
                <w:rFonts w:ascii="Gill Sans MT" w:hAnsi="Gill Sans MT" w:eastAsia="MS Mincho"/>
                <w:lang w:val="fr-FR"/>
              </w:rPr>
              <w:t>Autonomie du système</w:t>
            </w:r>
          </w:p>
          <w:p w:rsidR="00431AAE" w:rsidRDefault="00FA343C" w14:paraId="5FC15EAB" w14:textId="509F49A3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 w:rsidRPr="40EC192D" w:rsidR="40EC192D">
              <w:rPr>
                <w:rFonts w:ascii="Gill Sans MT" w:hAnsi="Gill Sans MT" w:eastAsia="MS Mincho"/>
                <w:lang w:val="fr-FR"/>
              </w:rPr>
              <w:t>Prise</w:t>
            </w:r>
            <w:r w:rsidRPr="40EC192D" w:rsidR="40EC192D">
              <w:rPr>
                <w:rFonts w:ascii="Gill Sans MT" w:hAnsi="Gill Sans MT" w:eastAsia="MS Mincho"/>
                <w:lang w:val="fr-FR"/>
              </w:rPr>
              <w:t xml:space="preserve"> en main simple et rapide</w:t>
            </w:r>
          </w:p>
          <w:p w:rsidR="00431AAE" w:rsidRDefault="00FA343C" w14:paraId="33B6CF50" w14:textId="08988CD7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 w:rsidRPr="40EC192D" w:rsidR="40EC192D">
              <w:rPr>
                <w:rFonts w:ascii="Gill Sans MT" w:hAnsi="Gill Sans MT" w:eastAsia="MS Mincho"/>
                <w:lang w:val="fr-FR"/>
              </w:rPr>
              <w:t>Production</w:t>
            </w:r>
            <w:r w:rsidRPr="40EC192D" w:rsidR="40EC192D">
              <w:rPr>
                <w:rFonts w:ascii="Gill Sans MT" w:hAnsi="Gill Sans MT" w:eastAsia="MS Mincho"/>
                <w:lang w:val="fr-FR"/>
              </w:rPr>
              <w:t xml:space="preserve"> artisanale 100 % française </w:t>
            </w:r>
          </w:p>
          <w:p w:rsidR="00431AAE" w:rsidRDefault="00FA343C" w14:paraId="448A053D" w14:textId="77777777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 w:eastAsia="MS Mincho"/>
                <w:lang w:val="fr-FR"/>
              </w:rPr>
              <w:t xml:space="preserve">Garantie de certains composants </w:t>
            </w:r>
          </w:p>
        </w:tc>
        <w:tc>
          <w:tcPr>
            <w:tcW w:w="2923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FABF8F" w:themeFill="accent6" w:themeFillTint="99"/>
            <w:tcMar/>
          </w:tcPr>
          <w:p w:rsidR="00431AAE" w:rsidRDefault="00FA343C" w14:paraId="4C82BE38" w14:textId="77777777">
            <w:pPr>
              <w:rPr>
                <w:rFonts w:eastAsia="MS Mincho"/>
                <w:sz w:val="32"/>
                <w:szCs w:val="32"/>
                <w:u w:val="single"/>
              </w:rPr>
            </w:pPr>
            <w:r>
              <w:rPr>
                <w:rFonts w:ascii="Gill Sans MT" w:hAnsi="Gill Sans MT" w:eastAsia="MS Mincho"/>
                <w:i/>
                <w:sz w:val="32"/>
                <w:szCs w:val="32"/>
                <w:u w:val="single"/>
                <w:lang w:val="fr-FR"/>
              </w:rPr>
              <w:t>Relation client</w:t>
            </w:r>
          </w:p>
          <w:p w:rsidR="00431AAE" w:rsidRDefault="00431AAE" w14:paraId="0E27B00A" w14:textId="77777777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</w:p>
          <w:p w:rsidR="00431AAE" w:rsidRDefault="00FA343C" w14:paraId="61C2B710" w14:textId="1CAFF46F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 w:rsidRPr="40EC192D" w:rsidR="40EC192D">
              <w:rPr>
                <w:rFonts w:ascii="Gill Sans MT" w:hAnsi="Gill Sans MT" w:eastAsia="MS Mincho"/>
                <w:lang w:val="fr-FR"/>
              </w:rPr>
              <w:t xml:space="preserve">Service </w:t>
            </w:r>
            <w:r w:rsidRPr="40EC192D" w:rsidR="40EC192D">
              <w:rPr>
                <w:rFonts w:ascii="Gill Sans MT" w:hAnsi="Gill Sans MT" w:eastAsia="MS Mincho"/>
                <w:lang w:val="fr-FR"/>
              </w:rPr>
              <w:t>après-vente</w:t>
            </w:r>
            <w:r w:rsidRPr="40EC192D" w:rsidR="40EC192D">
              <w:rPr>
                <w:rFonts w:ascii="Gill Sans MT" w:hAnsi="Gill Sans MT" w:eastAsia="MS Mincho"/>
                <w:lang w:val="fr-FR"/>
              </w:rPr>
              <w:t xml:space="preserve"> réactif </w:t>
            </w:r>
          </w:p>
          <w:p w:rsidR="00431AAE" w:rsidRDefault="00FA343C" w14:paraId="53EBF6F0" w14:textId="77777777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 w:eastAsia="MS Mincho"/>
                <w:lang w:val="fr-FR"/>
              </w:rPr>
              <w:t xml:space="preserve">Communication via les réseaux sociaux </w:t>
            </w:r>
          </w:p>
        </w:tc>
        <w:tc>
          <w:tcPr>
            <w:tcW w:w="2924" w:type="dxa"/>
            <w:vMerge w:val="restart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B6DDE8" w:themeFill="accent5" w:themeFillTint="66"/>
            <w:tcMar/>
          </w:tcPr>
          <w:p w:rsidR="00431AAE" w:rsidRDefault="00FA343C" w14:paraId="650256CC" w14:textId="77777777">
            <w:pPr>
              <w:rPr>
                <w:rFonts w:eastAsia="MS Mincho"/>
                <w:sz w:val="32"/>
                <w:szCs w:val="32"/>
                <w:u w:val="single"/>
              </w:rPr>
            </w:pPr>
            <w:r>
              <w:rPr>
                <w:rFonts w:ascii="Gill Sans MT" w:hAnsi="Gill Sans MT" w:eastAsia="MS Mincho"/>
                <w:i/>
                <w:sz w:val="32"/>
                <w:szCs w:val="32"/>
                <w:u w:val="single"/>
                <w:lang w:val="fr-FR"/>
              </w:rPr>
              <w:t>Segments de clientèle</w:t>
            </w:r>
          </w:p>
          <w:p w:rsidR="00431AAE" w:rsidRDefault="00431AAE" w14:paraId="60061E4C" w14:textId="77777777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</w:p>
          <w:p w:rsidR="00431AAE" w:rsidRDefault="00FA343C" w14:paraId="22ED84D8" w14:textId="77777777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 w:eastAsia="MS Mincho"/>
                <w:lang w:val="fr-FR"/>
              </w:rPr>
              <w:t>Le particulier ayant peu d’espace à disposition et souhaitant cultiver</w:t>
            </w:r>
          </w:p>
          <w:p w:rsidR="00431AAE" w:rsidRDefault="00FA343C" w14:paraId="38F5BA72" w14:textId="77777777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 w:eastAsia="MS Mincho"/>
                <w:lang w:val="fr-FR"/>
              </w:rPr>
              <w:t>Le particulier voulant ajouter de la verdure à son intérieur dans un but décoratif ou rafraîch</w:t>
            </w:r>
            <w:r>
              <w:rPr>
                <w:rFonts w:ascii="Gill Sans MT" w:hAnsi="Gill Sans MT" w:eastAsia="MS Mincho"/>
                <w:lang w:val="fr-FR"/>
              </w:rPr>
              <w:t>issant</w:t>
            </w:r>
          </w:p>
          <w:p w:rsidR="00431AAE" w:rsidRDefault="00FA343C" w14:paraId="693503E6" w14:textId="3409E581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 w:rsidRPr="40EC192D" w:rsidR="40EC192D">
              <w:rPr>
                <w:rFonts w:ascii="Gill Sans MT" w:hAnsi="Gill Sans MT" w:eastAsia="MS Mincho"/>
                <w:lang w:val="fr-FR"/>
              </w:rPr>
              <w:t xml:space="preserve">Le particulier en quête d’économie (eau, aliments, </w:t>
            </w:r>
            <w:r w:rsidRPr="40EC192D" w:rsidR="40EC192D">
              <w:rPr>
                <w:rFonts w:ascii="Gill Sans MT" w:hAnsi="Gill Sans MT" w:eastAsia="MS Mincho"/>
                <w:lang w:val="fr-FR"/>
              </w:rPr>
              <w:t>argent…</w:t>
            </w:r>
            <w:r w:rsidRPr="40EC192D" w:rsidR="40EC192D">
              <w:rPr>
                <w:rFonts w:ascii="Gill Sans MT" w:hAnsi="Gill Sans MT" w:eastAsia="MS Mincho"/>
                <w:lang w:val="fr-FR"/>
              </w:rPr>
              <w:t>)</w:t>
            </w:r>
          </w:p>
        </w:tc>
      </w:tr>
      <w:tr w:rsidR="00431AAE" w:rsidTr="3A397451" w14:paraId="240418AE" w14:textId="77777777">
        <w:trPr>
          <w:trHeight w:val="2565"/>
        </w:trPr>
        <w:tc>
          <w:tcPr>
            <w:tcW w:w="2923" w:type="dxa"/>
            <w:vMerge/>
            <w:tcBorders/>
            <w:tcMar/>
          </w:tcPr>
          <w:p w:rsidR="00431AAE" w:rsidRDefault="00431AAE" w14:paraId="44EAFD9C" w14:textId="77777777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2923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D9D9D9" w:themeFill="background1" w:themeFillShade="D9"/>
            <w:tcMar/>
          </w:tcPr>
          <w:p w:rsidR="00431AAE" w:rsidRDefault="00FA343C" w14:paraId="5D90648F" w14:textId="77777777">
            <w:pPr>
              <w:rPr>
                <w:rFonts w:eastAsia="MS Mincho"/>
                <w:sz w:val="32"/>
                <w:szCs w:val="32"/>
                <w:u w:val="single"/>
              </w:rPr>
            </w:pPr>
            <w:r>
              <w:rPr>
                <w:rFonts w:ascii="Gill Sans MT" w:hAnsi="Gill Sans MT" w:eastAsia="MS Mincho"/>
                <w:i/>
                <w:sz w:val="32"/>
                <w:szCs w:val="32"/>
                <w:u w:val="single"/>
                <w:lang w:val="fr-FR"/>
              </w:rPr>
              <w:t>Ressources clés</w:t>
            </w:r>
          </w:p>
          <w:p w:rsidR="00431AAE" w:rsidRDefault="00431AAE" w14:paraId="4B94D5A5" w14:textId="77777777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</w:p>
          <w:p w:rsidR="00431AAE" w:rsidRDefault="00FA343C" w14:paraId="4602B052" w14:textId="77777777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 w:eastAsia="MS Mincho"/>
                <w:lang w:val="fr-FR"/>
              </w:rPr>
              <w:t>Main d ‘œuvre</w:t>
            </w:r>
          </w:p>
          <w:p w:rsidR="00431AAE" w:rsidRDefault="00FA343C" w14:paraId="5E183BFE" w14:textId="77777777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 w:eastAsia="MS Mincho"/>
                <w:lang w:val="fr-FR"/>
              </w:rPr>
              <w:t>Matières premières</w:t>
            </w:r>
          </w:p>
          <w:p w:rsidR="00431AAE" w:rsidRDefault="00FA343C" w14:paraId="4B10C182" w14:textId="77777777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 w:eastAsia="MS Mincho"/>
                <w:lang w:val="fr-FR"/>
              </w:rPr>
              <w:t>Entrepôts</w:t>
            </w:r>
          </w:p>
        </w:tc>
        <w:tc>
          <w:tcPr>
            <w:tcW w:w="2923" w:type="dxa"/>
            <w:gridSpan w:val="2"/>
            <w:vMerge/>
            <w:tcBorders/>
            <w:tcMar/>
          </w:tcPr>
          <w:p w:rsidR="00431AAE" w:rsidRDefault="00431AAE" w14:paraId="3DEEC669" w14:textId="77777777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2923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D59EFF"/>
            <w:tcMar/>
          </w:tcPr>
          <w:p w:rsidR="00431AAE" w:rsidRDefault="00FA343C" w14:paraId="65A29F4A" w14:textId="77777777">
            <w:pPr>
              <w:rPr>
                <w:rFonts w:eastAsia="MS Mincho"/>
                <w:sz w:val="32"/>
                <w:szCs w:val="32"/>
                <w:u w:val="single"/>
              </w:rPr>
            </w:pPr>
            <w:r>
              <w:rPr>
                <w:rFonts w:ascii="Gill Sans MT" w:hAnsi="Gill Sans MT" w:eastAsia="MS Mincho"/>
                <w:i/>
                <w:sz w:val="32"/>
                <w:szCs w:val="32"/>
                <w:u w:val="single"/>
                <w:lang w:val="fr-FR"/>
              </w:rPr>
              <w:t>Canaux de distribution</w:t>
            </w:r>
          </w:p>
          <w:p w:rsidR="00431AAE" w:rsidRDefault="00431AAE" w14:paraId="3656B9AB" w14:textId="77777777">
            <w:pPr>
              <w:rPr>
                <w:rFonts w:ascii="Gill Sans MT" w:hAnsi="Gill Sans MT"/>
                <w:i/>
                <w:lang w:val="fr-FR"/>
              </w:rPr>
            </w:pPr>
          </w:p>
          <w:p w:rsidR="00431AAE" w:rsidRDefault="00FA343C" w14:paraId="4D5FCE0C" w14:textId="77777777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 w:eastAsia="MS Mincho"/>
                <w:lang w:val="fr-FR"/>
              </w:rPr>
              <w:t xml:space="preserve">Jardiland unique point de vente réel </w:t>
            </w:r>
          </w:p>
          <w:p w:rsidR="00431AAE" w:rsidRDefault="00FA343C" w14:paraId="74B3DFA0" w14:textId="77777777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 w:eastAsia="MS Mincho"/>
                <w:lang w:val="fr-FR"/>
              </w:rPr>
              <w:t xml:space="preserve">Site internet </w:t>
            </w:r>
          </w:p>
          <w:p w:rsidR="00431AAE" w:rsidRDefault="00FA343C" w14:paraId="2AD67B5F" w14:textId="6E1061DE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 w:rsidRPr="40EC192D" w:rsidR="40EC192D">
              <w:rPr>
                <w:rFonts w:ascii="Gill Sans MT" w:hAnsi="Gill Sans MT" w:eastAsia="MS Mincho"/>
                <w:lang w:val="fr-FR"/>
              </w:rPr>
              <w:t xml:space="preserve">Réseaux sociaux (Instagram, </w:t>
            </w:r>
            <w:r w:rsidRPr="40EC192D" w:rsidR="40EC192D">
              <w:rPr>
                <w:rFonts w:ascii="Gill Sans MT" w:hAnsi="Gill Sans MT" w:eastAsia="MS Mincho"/>
                <w:lang w:val="fr-FR"/>
              </w:rPr>
              <w:t>YouTube.</w:t>
            </w:r>
            <w:r w:rsidRPr="40EC192D" w:rsidR="40EC192D">
              <w:rPr>
                <w:rFonts w:ascii="Gill Sans MT" w:hAnsi="Gill Sans MT" w:eastAsia="MS Mincho"/>
                <w:lang w:val="fr-FR"/>
              </w:rPr>
              <w:t xml:space="preserve">) </w:t>
            </w:r>
          </w:p>
        </w:tc>
        <w:tc>
          <w:tcPr>
            <w:tcW w:w="2924" w:type="dxa"/>
            <w:vMerge/>
            <w:tcBorders/>
            <w:tcMar/>
          </w:tcPr>
          <w:p w:rsidR="00431AAE" w:rsidRDefault="00431AAE" w14:paraId="45FB0818" w14:textId="77777777">
            <w:pPr>
              <w:rPr>
                <w:rFonts w:ascii="Gill Sans MT" w:hAnsi="Gill Sans MT"/>
                <w:lang w:val="fr-FR"/>
              </w:rPr>
            </w:pPr>
          </w:p>
        </w:tc>
      </w:tr>
      <w:tr w:rsidR="00431AAE" w:rsidTr="3A397451" w14:paraId="173937FA" w14:textId="77777777">
        <w:trPr>
          <w:trHeight w:val="2498"/>
        </w:trPr>
        <w:tc>
          <w:tcPr>
            <w:tcW w:w="7308" w:type="dxa"/>
            <w:gridSpan w:val="3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FF96C9"/>
            <w:tcMar/>
          </w:tcPr>
          <w:p w:rsidR="00431AAE" w:rsidP="3A397451" w:rsidRDefault="00FA343C" w14:paraId="7933D199" w14:textId="189C8984">
            <w:pPr>
              <w:pStyle w:val="Normal"/>
              <w:rPr>
                <w:rFonts w:eastAsia="MS Mincho"/>
                <w:sz w:val="32"/>
                <w:szCs w:val="32"/>
                <w:u w:val="single"/>
              </w:rPr>
            </w:pPr>
            <w:r w:rsidRPr="3A397451" w:rsidR="3A397451">
              <w:rPr>
                <w:rFonts w:ascii="Gill Sans MT" w:hAnsi="Gill Sans MT" w:eastAsia="MS Mincho"/>
                <w:i w:val="1"/>
                <w:iCs w:val="1"/>
                <w:sz w:val="32"/>
                <w:szCs w:val="32"/>
                <w:u w:val="single"/>
                <w:lang w:val="fr-FR"/>
              </w:rPr>
              <w:t xml:space="preserve">Structure des coûts  </w:t>
            </w:r>
            <w:r w:rsidRPr="3A397451" w:rsidR="3A397451">
              <w:rPr>
                <w:rFonts w:ascii="Gill Sans MT" w:hAnsi="Gill Sans MT" w:eastAsia="MS Mincho"/>
                <w:i w:val="0"/>
                <w:iCs w:val="0"/>
                <w:sz w:val="32"/>
                <w:szCs w:val="32"/>
                <w:u w:val="none"/>
                <w:lang w:val="fr-FR"/>
              </w:rPr>
              <w:t xml:space="preserve">                                       </w:t>
            </w:r>
            <w:r w:rsidRPr="3A397451" w:rsidR="3A397451">
              <w:rPr>
                <w:rFonts w:ascii="Segoe UI Emoji" w:hAnsi="Segoe UI Emoji" w:eastAsia="Segoe UI Emoji" w:cs="Segoe UI Emoji"/>
                <w:sz w:val="32"/>
                <w:szCs w:val="32"/>
                <w:u w:val="none"/>
              </w:rPr>
              <w:t>💲💸</w:t>
            </w:r>
          </w:p>
          <w:p w:rsidR="00431AAE" w:rsidRDefault="00431AAE" w14:paraId="049F31CB" w14:textId="77777777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</w:p>
          <w:p w:rsidR="00431AAE" w:rsidRDefault="00FA343C" w14:paraId="16346B8F" w14:textId="77777777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 w:eastAsia="MS Mincho"/>
                <w:lang w:val="fr-FR"/>
              </w:rPr>
              <w:t>Matières premières</w:t>
            </w:r>
          </w:p>
          <w:p w:rsidR="00431AAE" w:rsidRDefault="00FA343C" w14:paraId="2D5F4BF6" w14:textId="0D374F7E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 w:rsidRPr="40EC192D" w:rsidR="40EC192D">
              <w:rPr>
                <w:rFonts w:ascii="Gill Sans MT" w:hAnsi="Gill Sans MT" w:eastAsia="MS Mincho"/>
                <w:lang w:val="fr-FR"/>
              </w:rPr>
              <w:t>Publicité</w:t>
            </w:r>
            <w:r w:rsidRPr="40EC192D" w:rsidR="40EC192D">
              <w:rPr>
                <w:rFonts w:ascii="Gill Sans MT" w:hAnsi="Gill Sans MT" w:eastAsia="MS Mincho"/>
                <w:lang w:val="fr-FR"/>
              </w:rPr>
              <w:t xml:space="preserve"> </w:t>
            </w:r>
          </w:p>
          <w:p w:rsidR="00431AAE" w:rsidRDefault="00FA343C" w14:paraId="10F95ABE" w14:textId="77777777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 w:eastAsia="MS Mincho"/>
                <w:lang w:val="fr-FR"/>
              </w:rPr>
              <w:t>Partenariats</w:t>
            </w:r>
          </w:p>
          <w:p w:rsidR="00431AAE" w:rsidRDefault="00FA343C" w14:paraId="7C91F849" w14:textId="20109433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 w:rsidRPr="40EC192D" w:rsidR="40EC192D">
              <w:rPr>
                <w:rFonts w:ascii="Gill Sans MT" w:hAnsi="Gill Sans MT" w:eastAsia="MS Mincho"/>
                <w:lang w:val="fr-FR"/>
              </w:rPr>
              <w:t xml:space="preserve">Service </w:t>
            </w:r>
            <w:r w:rsidRPr="40EC192D" w:rsidR="40EC192D">
              <w:rPr>
                <w:rFonts w:ascii="Gill Sans MT" w:hAnsi="Gill Sans MT" w:eastAsia="MS Mincho"/>
                <w:lang w:val="fr-FR"/>
              </w:rPr>
              <w:t>après-vente</w:t>
            </w:r>
            <w:r w:rsidRPr="40EC192D" w:rsidR="40EC192D">
              <w:rPr>
                <w:rFonts w:ascii="Gill Sans MT" w:hAnsi="Gill Sans MT" w:eastAsia="MS Mincho"/>
                <w:lang w:val="fr-FR"/>
              </w:rPr>
              <w:t xml:space="preserve"> </w:t>
            </w:r>
          </w:p>
          <w:p w:rsidR="00431AAE" w:rsidRDefault="00FA343C" w14:paraId="76625886" w14:textId="77777777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 w:eastAsia="MS Mincho"/>
                <w:lang w:val="fr-FR"/>
              </w:rPr>
              <w:t xml:space="preserve">Main d’œuvre </w:t>
            </w:r>
          </w:p>
          <w:p w:rsidR="00431AAE" w:rsidRDefault="00FA343C" w14:paraId="148F83E1" w14:textId="16E0B0E7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 w:rsidRPr="40EC192D" w:rsidR="40EC192D">
              <w:rPr>
                <w:rFonts w:ascii="Gill Sans MT" w:hAnsi="Gill Sans MT" w:eastAsia="MS Mincho"/>
                <w:lang w:val="fr-FR"/>
              </w:rPr>
              <w:t>Transport</w:t>
            </w:r>
            <w:r w:rsidRPr="40EC192D" w:rsidR="40EC192D">
              <w:rPr>
                <w:rFonts w:ascii="Gill Sans MT" w:hAnsi="Gill Sans MT" w:eastAsia="MS Mincho"/>
                <w:lang w:val="fr-FR"/>
              </w:rPr>
              <w:t xml:space="preserve">/distribution </w:t>
            </w:r>
          </w:p>
        </w:tc>
        <w:tc>
          <w:tcPr>
            <w:tcW w:w="7308" w:type="dxa"/>
            <w:gridSpan w:val="3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FCFC81"/>
            <w:tcMar/>
          </w:tcPr>
          <w:p w:rsidR="00431AAE" w:rsidRDefault="00FA343C" w14:paraId="4E4CEBFB" w14:textId="77777777">
            <w:pPr>
              <w:rPr>
                <w:rFonts w:eastAsia="MS Mincho"/>
              </w:rPr>
            </w:pPr>
            <w:r>
              <w:rPr>
                <w:rFonts w:ascii="Gill Sans MT" w:hAnsi="Gill Sans MT" w:eastAsia="MS Mincho"/>
                <w:i/>
                <w:sz w:val="32"/>
                <w:szCs w:val="32"/>
                <w:u w:val="single"/>
                <w:lang w:val="fr-FR"/>
              </w:rPr>
              <w:t>Sources de revenus</w:t>
            </w:r>
          </w:p>
          <w:p w:rsidR="00431AAE" w:rsidRDefault="00431AAE" w14:paraId="53128261" w14:textId="03241607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</w:p>
          <w:p w:rsidR="00431AAE" w:rsidRDefault="00FA343C" w14:paraId="21802F8B" w14:textId="77777777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 w:eastAsia="MS Mincho"/>
                <w:lang w:val="fr-FR"/>
              </w:rPr>
              <w:t xml:space="preserve">Partenariat Jardiland + pourcentage à la vente   </w:t>
            </w:r>
          </w:p>
          <w:p w:rsidR="00431AAE" w:rsidRDefault="00FA343C" w14:paraId="4EE87824" w14:textId="77777777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 w:eastAsia="MS Mincho"/>
                <w:lang w:val="fr-FR"/>
              </w:rPr>
              <w:t xml:space="preserve">Ventes en ligne </w:t>
            </w:r>
          </w:p>
          <w:p w:rsidR="00431AAE" w:rsidRDefault="00FA343C" w14:paraId="52A22128" w14:textId="77777777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 w:rsidRPr="40EC192D" w:rsidR="40EC192D">
              <w:rPr>
                <w:rFonts w:ascii="Gill Sans MT" w:hAnsi="Gill Sans MT" w:eastAsia="MS Mincho"/>
                <w:lang w:val="fr-FR"/>
              </w:rPr>
              <w:t>Subventions</w:t>
            </w:r>
          </w:p>
          <w:p w:rsidR="00431AAE" w:rsidRDefault="00431AAE" w14:paraId="62486C05" w14:textId="6570EEEF">
            <w:pPr>
              <w:pStyle w:val="Paragraphedeliste"/>
              <w:ind w:left="360"/>
            </w:pPr>
          </w:p>
        </w:tc>
      </w:tr>
      <w:tr w:rsidR="00431AAE" w:rsidTr="3A397451" w14:paraId="43D00449" w14:textId="77777777">
        <w:trPr>
          <w:trHeight w:val="2498"/>
        </w:trPr>
        <w:tc>
          <w:tcPr>
            <w:tcW w:w="7308" w:type="dxa"/>
            <w:gridSpan w:val="3"/>
            <w:tcBorders>
              <w:top w:val="nil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FF0000"/>
            <w:tcMar/>
          </w:tcPr>
          <w:p w:rsidR="40EC192D" w:rsidP="40EC192D" w:rsidRDefault="40EC192D" w14:paraId="4EA8C373" w14:textId="2800B169">
            <w:pPr>
              <w:pStyle w:val="Normal"/>
            </w:pPr>
            <w:r w:rsidRPr="3A397451" w:rsidR="40EC192D">
              <w:rPr>
                <w:rFonts w:ascii="Gill Sans MT" w:hAnsi="Gill Sans MT" w:eastAsia="MS Mincho"/>
                <w:i w:val="1"/>
                <w:iCs w:val="1"/>
                <w:sz w:val="32"/>
                <w:szCs w:val="32"/>
                <w:u w:val="single"/>
                <w:lang w:val="fr-FR"/>
              </w:rPr>
              <w:t>Impact environnemental et social</w:t>
            </w:r>
            <w:r w:rsidRPr="3A397451" w:rsidR="40EC192D">
              <w:rPr>
                <w:rFonts w:ascii="Gill Sans MT" w:hAnsi="Gill Sans MT" w:eastAsia="MS Mincho"/>
                <w:i w:val="0"/>
                <w:iCs w:val="0"/>
                <w:sz w:val="32"/>
                <w:szCs w:val="32"/>
                <w:u w:val="none"/>
                <w:lang w:val="fr-FR"/>
              </w:rPr>
              <w:t xml:space="preserve">                                 </w:t>
            </w:r>
            <w:r w:rsidRPr="3A397451" w:rsidR="40EC192D">
              <w:rPr>
                <w:rFonts w:ascii="Gill Sans MT" w:hAnsi="Gill Sans MT" w:eastAsia="MS Mincho"/>
                <w:i w:val="0"/>
                <w:iCs w:val="0"/>
                <w:sz w:val="32"/>
                <w:szCs w:val="32"/>
                <w:u w:val="none"/>
                <w:lang w:val="fr-FR"/>
              </w:rPr>
              <w:t xml:space="preserve">                 </w:t>
            </w:r>
            <w:r>
              <w:drawing>
                <wp:anchor distT="0" distB="0" distL="114300" distR="114300" simplePos="0" relativeHeight="251658240" behindDoc="0" locked="0" layoutInCell="1" allowOverlap="1" wp14:editId="1889C869" wp14:anchorId="6B47F517">
                  <wp:simplePos x="0" y="0"/>
                  <wp:positionH relativeFrom="column">
                    <wp:align>right</wp:align>
                  </wp:positionH>
                  <wp:positionV relativeFrom="paragraph">
                    <wp:posOffset>0</wp:posOffset>
                  </wp:positionV>
                  <wp:extent cx="657225" cy="781050"/>
                  <wp:effectExtent l="0" t="0" r="0" b="0"/>
                  <wp:wrapSquare wrapText="bothSides"/>
                  <wp:docPr id="430969861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e5417cc220c04fd6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31AAE" w:rsidP="40EC192D" w:rsidRDefault="00FA343C" w14:paraId="6CBC73B2" w14:textId="43BA935A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 w:eastAsia="MS Mincho"/>
                <w:lang w:val="fr-FR"/>
              </w:rPr>
            </w:pPr>
            <w:r w:rsidRPr="40EC192D" w:rsidR="40EC192D">
              <w:rPr>
                <w:rFonts w:ascii="Gill Sans MT" w:hAnsi="Gill Sans MT" w:eastAsia="MS Mincho"/>
                <w:lang w:val="fr-FR"/>
              </w:rPr>
              <w:t xml:space="preserve">Transports                                                                   </w:t>
            </w:r>
          </w:p>
          <w:p w:rsidR="00431AAE" w:rsidRDefault="00FA343C" w14:paraId="1DFF3B07" w14:textId="3C298F38">
            <w:pPr>
              <w:pStyle w:val="Paragraphedeliste"/>
              <w:numPr>
                <w:ilvl w:val="0"/>
                <w:numId w:val="1"/>
              </w:numPr>
              <w:ind w:left="360"/>
              <w:rPr/>
            </w:pPr>
            <w:r w:rsidRPr="40EC192D" w:rsidR="40EC192D">
              <w:rPr>
                <w:rFonts w:ascii="Gill Sans MT" w:hAnsi="Gill Sans MT" w:eastAsia="MS Mincho"/>
                <w:lang w:val="fr-FR"/>
              </w:rPr>
              <w:t>Traitement du bois</w:t>
            </w:r>
          </w:p>
          <w:p w:rsidR="00431AAE" w:rsidRDefault="00FA343C" w14:paraId="09029DEC" w14:textId="77777777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 w:eastAsia="MS Mincho"/>
                <w:lang w:val="fr-FR"/>
              </w:rPr>
              <w:t xml:space="preserve">Utilisation d’énergie </w:t>
            </w:r>
          </w:p>
        </w:tc>
        <w:tc>
          <w:tcPr>
            <w:tcW w:w="7308" w:type="dxa"/>
            <w:gridSpan w:val="3"/>
            <w:tcBorders>
              <w:top w:val="nil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B4FCA4"/>
            <w:tcMar/>
          </w:tcPr>
          <w:p w:rsidR="00431AAE" w:rsidP="3A397451" w:rsidRDefault="00431AAE" w14:paraId="4B99056E" w14:textId="7D9B8045">
            <w:pPr>
              <w:pStyle w:val="Normal"/>
              <w:rPr>
                <w:rFonts w:ascii="Segoe UI Emoji" w:hAnsi="Segoe UI Emoji" w:eastAsia="Segoe UI Emoji" w:cs="Segoe UI Emoji"/>
                <w:sz w:val="36"/>
                <w:szCs w:val="36"/>
                <w:lang w:val="fr-FR"/>
              </w:rPr>
            </w:pPr>
            <w:r w:rsidRPr="3A397451" w:rsidR="3A397451">
              <w:rPr>
                <w:rFonts w:ascii="Gill Sans MT" w:hAnsi="Gill Sans MT"/>
                <w:i w:val="1"/>
                <w:iCs w:val="1"/>
                <w:sz w:val="32"/>
                <w:szCs w:val="32"/>
                <w:u w:val="single"/>
                <w:lang w:val="fr-FR"/>
              </w:rPr>
              <w:t>Impact environnemental et social</w:t>
            </w:r>
            <w:r w:rsidRPr="3A397451" w:rsidR="3A397451">
              <w:rPr>
                <w:rFonts w:ascii="Segoe UI Emoji" w:hAnsi="Segoe UI Emoji" w:eastAsia="Segoe UI Emoji" w:cs="Segoe UI Emoji"/>
                <w:lang w:val="fr-FR"/>
              </w:rPr>
              <w:t xml:space="preserve">                          </w:t>
            </w:r>
            <w:r w:rsidRPr="3A397451" w:rsidR="3A397451">
              <w:rPr>
                <w:rFonts w:ascii="Segoe UI Emoji" w:hAnsi="Segoe UI Emoji" w:eastAsia="Segoe UI Emoji" w:cs="Segoe UI Emoji"/>
                <w:sz w:val="36"/>
                <w:szCs w:val="36"/>
                <w:lang w:val="fr-FR"/>
              </w:rPr>
              <w:t>🌎</w:t>
            </w:r>
            <w:r w:rsidRPr="3A397451" w:rsidR="3A397451">
              <w:rPr>
                <w:rFonts w:ascii="Segoe UI Emoji" w:hAnsi="Segoe UI Emoji" w:eastAsia="Segoe UI Emoji" w:cs="Segoe UI Emoji"/>
                <w:lang w:val="fr-FR"/>
              </w:rPr>
              <w:t xml:space="preserve">                                                                                    </w:t>
            </w:r>
          </w:p>
          <w:p w:rsidR="00431AAE" w:rsidP="40EC192D" w:rsidRDefault="00FA343C" w14:paraId="67A0498D" w14:textId="261EA76C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Segoe UI Emoji" w:hAnsi="Segoe UI Emoji" w:eastAsia="Segoe UI Emoji" w:cs="Segoe UI Emoji"/>
                <w:lang w:val="fr-FR"/>
              </w:rPr>
            </w:pPr>
            <w:r w:rsidRPr="40EC192D" w:rsidR="40EC192D">
              <w:rPr>
                <w:rFonts w:ascii="Gill Sans MT" w:hAnsi="Gill Sans MT" w:eastAsia="MS Mincho"/>
                <w:lang w:val="fr-FR"/>
              </w:rPr>
              <w:t xml:space="preserve">Écologique                                                              </w:t>
            </w:r>
          </w:p>
          <w:p w:rsidR="00431AAE" w:rsidRDefault="00FA343C" w14:paraId="163C5DB3" w14:textId="50B963BD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 w:rsidRPr="40EC192D" w:rsidR="40EC192D">
              <w:rPr>
                <w:rFonts w:ascii="Gill Sans MT" w:hAnsi="Gill Sans MT" w:eastAsia="MS Mincho"/>
                <w:lang w:val="fr-FR"/>
              </w:rPr>
              <w:t>Produit</w:t>
            </w:r>
            <w:r w:rsidRPr="40EC192D" w:rsidR="40EC192D">
              <w:rPr>
                <w:rFonts w:ascii="Gill Sans MT" w:hAnsi="Gill Sans MT" w:eastAsia="MS Mincho"/>
                <w:lang w:val="fr-FR"/>
              </w:rPr>
              <w:t xml:space="preserve"> « maison »</w:t>
            </w:r>
          </w:p>
          <w:p w:rsidR="00431AAE" w:rsidP="3A397451" w:rsidRDefault="00FA343C" w14:paraId="1281ED3B" w14:textId="11CEB4B8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 w:eastAsia="MS Mincho"/>
                <w:i w:val="0"/>
                <w:iCs w:val="0"/>
                <w:sz w:val="32"/>
                <w:szCs w:val="32"/>
                <w:u w:val="none"/>
                <w:lang w:val="fr-FR"/>
              </w:rPr>
            </w:pPr>
            <w:r w:rsidRPr="40EC192D" w:rsidR="40EC192D">
              <w:rPr>
                <w:rFonts w:ascii="Gill Sans MT" w:hAnsi="Gill Sans MT" w:eastAsia="MS Mincho"/>
                <w:lang w:val="fr-FR"/>
              </w:rPr>
              <w:t xml:space="preserve">Économie d’eau, d’argent </w:t>
            </w:r>
          </w:p>
          <w:p w:rsidR="00431AAE" w:rsidRDefault="00FA343C" w14:paraId="5AB34B2A" w14:textId="77777777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 w:eastAsia="MS Mincho"/>
                <w:lang w:val="fr-FR"/>
              </w:rPr>
              <w:t>Produit en France</w:t>
            </w:r>
          </w:p>
        </w:tc>
      </w:tr>
    </w:tbl>
    <w:p w:rsidR="00431AAE" w:rsidP="40EC192D" w:rsidRDefault="00FA343C" w14:paraId="4E17E574" w14:textId="77777777">
      <w:pPr>
        <w:pStyle w:val="z-Hautduformulai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Gill Sans MT" w:hAnsi="Gill Sans MT"/>
          <w:color w:val="A6A6A6" w:themeColor="background1" w:themeTint="FF" w:themeShade="A6"/>
          <w:sz w:val="16"/>
          <w:szCs w:val="16"/>
          <w:lang w:val="fr-FR"/>
        </w:rPr>
      </w:pPr>
      <w:r>
        <w:rPr/>
        <w:t>Top of Form</w:t>
      </w:r>
    </w:p>
    <w:sectPr w:rsidR="00431AAE">
      <w:footerReference w:type="even" r:id="rId8"/>
      <w:footerReference w:type="first" r:id="rId9"/>
      <w:pgSz w:w="15840" w:h="12240" w:orient="landscape"/>
      <w:pgMar w:top="720" w:right="720" w:bottom="720" w:left="72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A343C" w:rsidRDefault="00FA343C" w14:paraId="4F1077FD" w14:textId="77777777">
      <w:r>
        <w:separator/>
      </w:r>
    </w:p>
  </w:endnote>
  <w:endnote w:type="continuationSeparator" w:id="0">
    <w:p w:rsidR="00FA343C" w:rsidRDefault="00FA343C" w14:paraId="655304C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DejaVu Sans">
    <w:altName w:val="Verdana"/>
    <w:charset w:val="01"/>
    <w:family w:val="swiss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1AAE" w:rsidRDefault="00FA343C" w14:paraId="3D80FEF8" w14:textId="77777777">
    <w:pPr>
      <w:pStyle w:val="Pieddepage"/>
    </w:pPr>
    <w:sdt>
      <w:sdtPr>
        <w:id w:val="740814727"/>
        <w:placeholder>
          <w:docPart w:val="FD716238B56580438F56F24D7C268148"/>
        </w:placeholder>
        <w:showingPlcHdr/>
      </w:sdtPr>
      <w:sdtEndPr/>
      <w:sdtContent>
        <w:r>
          <w:t>[Type text]</w:t>
        </w:r>
      </w:sdtContent>
    </w:sdt>
    <w:r>
      <w:tab/>
    </w:r>
    <w:sdt>
      <w:sdtPr>
        <w:id w:val="1670616524"/>
        <w:placeholder>
          <w:docPart w:val="66E4F6CB651BB243894AB8C71B05747D"/>
        </w:placeholder>
        <w:showingPlcHdr/>
      </w:sdtPr>
      <w:sdtEndPr/>
      <w:sdtContent>
        <w:r>
          <w:t>[Type text]</w:t>
        </w:r>
      </w:sdtContent>
    </w:sdt>
    <w:r>
      <w:tab/>
    </w:r>
    <w:sdt>
      <w:sdtPr>
        <w:id w:val="1270769605"/>
        <w:placeholder>
          <w:docPart w:val="60F165F827ED7D4083F79CD51FC2B03A"/>
        </w:placeholder>
        <w:showingPlcHdr/>
      </w:sdtPr>
      <w:sdtEndPr/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A343C" w:rsidRDefault="00FA343C" w14:paraId="0A43A9A6" w14:textId="77777777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A343C" w:rsidRDefault="00FA343C" w14:paraId="32FDACFA" w14:textId="77777777">
      <w:r>
        <w:separator/>
      </w:r>
    </w:p>
  </w:footnote>
  <w:footnote w:type="continuationSeparator" w:id="0">
    <w:p w:rsidR="00FA343C" w:rsidRDefault="00FA343C" w14:paraId="014E1F38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B7B0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hint="default" w:ascii="Wingdings" w:hAnsi="Wingdings" w:cs="Wingdings"/>
      </w:rPr>
    </w:lvl>
  </w:abstractNum>
  <w:abstractNum w:abstractNumId="1" w15:restartNumberingAfterBreak="0">
    <w:nsid w:val="56CC0EDC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82389171">
    <w:abstractNumId w:val="0"/>
  </w:num>
  <w:num w:numId="2" w16cid:durableId="946935666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AE"/>
    <w:rsid w:val="00431AAE"/>
    <w:rsid w:val="00FA343C"/>
    <w:rsid w:val="3A397451"/>
    <w:rsid w:val="40EC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23F65F"/>
  <w15:docId w15:val="{4DBFDC9D-86E0-47FB-9DC4-F05F93888A2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styleId="Aucuneliste" w:default="1">
    <w:name w:val="No List"/>
    <w:uiPriority w:val="99"/>
    <w:semiHidden/>
    <w:unhideWhenUsed/>
  </w:style>
  <w:style w:type="character" w:styleId="TextedebullesCar" w:customStyle="1">
    <w:name w:val="Texte de bulles Car"/>
    <w:basedOn w:val="Policepardfaut"/>
    <w:link w:val="Textedebulles"/>
    <w:uiPriority w:val="99"/>
    <w:semiHidden/>
    <w:qFormat/>
    <w:rsid w:val="004E2A15"/>
    <w:rPr>
      <w:rFonts w:ascii="Lucida Grande" w:hAnsi="Lucida Grande" w:cs="Lucida Grande"/>
      <w:sz w:val="18"/>
      <w:szCs w:val="18"/>
    </w:rPr>
  </w:style>
  <w:style w:type="character" w:styleId="En-tteCar" w:customStyle="1">
    <w:name w:val="En-tête Car"/>
    <w:basedOn w:val="Policepardfaut"/>
    <w:link w:val="En-tte"/>
    <w:uiPriority w:val="99"/>
    <w:qFormat/>
    <w:rsid w:val="006027FA"/>
  </w:style>
  <w:style w:type="character" w:styleId="PieddepageCar" w:customStyle="1">
    <w:name w:val="Pied de page Car"/>
    <w:basedOn w:val="Policepardfaut"/>
    <w:link w:val="Pieddepage"/>
    <w:uiPriority w:val="99"/>
    <w:qFormat/>
    <w:rsid w:val="006027FA"/>
  </w:style>
  <w:style w:type="character" w:styleId="z-BasduformulaireCar" w:customStyle="1">
    <w:name w:val="z-Bas du formulaire Car"/>
    <w:basedOn w:val="Policepardfaut"/>
    <w:link w:val="z-Basduformulaire"/>
    <w:uiPriority w:val="99"/>
    <w:semiHidden/>
    <w:qFormat/>
    <w:rsid w:val="008F7BE8"/>
    <w:rPr>
      <w:rFonts w:ascii="Arial" w:hAnsi="Arial" w:cs="Arial"/>
      <w:vanish/>
      <w:sz w:val="16"/>
      <w:szCs w:val="16"/>
    </w:rPr>
  </w:style>
  <w:style w:type="character" w:styleId="z-HautduformulaireCar" w:customStyle="1">
    <w:name w:val="z-Haut du formulaire Car"/>
    <w:basedOn w:val="Policepardfaut"/>
    <w:link w:val="z-Hautduformulaire"/>
    <w:uiPriority w:val="99"/>
    <w:semiHidden/>
    <w:qFormat/>
    <w:rsid w:val="008F7BE8"/>
    <w:rPr>
      <w:rFonts w:ascii="Arial" w:hAnsi="Arial" w:cs="Arial"/>
      <w:vanish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F0889"/>
    <w:rPr>
      <w:color w:val="0000FF" w:themeColor="hyperlink"/>
      <w:u w:val="single"/>
    </w:rPr>
  </w:style>
  <w:style w:type="character" w:styleId="Puces" w:customStyle="1">
    <w:name w:val="Puces"/>
    <w:qFormat/>
    <w:rPr>
      <w:rFonts w:ascii="OpenSymbol" w:hAnsi="OpenSymbol" w:eastAsia="OpenSymbol" w:cs="OpenSymbol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Index" w:customStyle="1">
    <w:name w:val="Index"/>
    <w:basedOn w:val="Normal"/>
    <w:qFormat/>
    <w:pPr>
      <w:suppressLineNumbers/>
    </w:pPr>
    <w:rPr>
      <w:rFonts w:cs="FreeSans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4E2A15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6027FA"/>
    <w:pPr>
      <w:ind w:left="720"/>
      <w:contextualSpacing/>
    </w:pPr>
  </w:style>
  <w:style w:type="paragraph" w:styleId="En-tteetpieddepage" w:customStyle="1">
    <w:name w:val="En-tête et pied de page"/>
    <w:basedOn w:val="Normal"/>
    <w:qFormat/>
  </w:style>
  <w:style w:type="paragraph" w:styleId="En-tte">
    <w:name w:val="header"/>
    <w:basedOn w:val="Normal"/>
    <w:link w:val="En-tteCar"/>
    <w:uiPriority w:val="99"/>
    <w:unhideWhenUsed/>
    <w:rsid w:val="006027FA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unhideWhenUsed/>
    <w:rsid w:val="006027FA"/>
    <w:pPr>
      <w:tabs>
        <w:tab w:val="center" w:pos="4320"/>
        <w:tab w:val="right" w:pos="8640"/>
      </w:tabs>
    </w:pPr>
  </w:style>
  <w:style w:type="paragraph" w:styleId="z-Basduformulaire">
    <w:name w:val="HTML Bottom of Form"/>
    <w:basedOn w:val="Normal"/>
    <w:next w:val="Normal"/>
    <w:link w:val="z-BasduformulaireCar"/>
    <w:uiPriority w:val="99"/>
    <w:semiHidden/>
    <w:unhideWhenUsed/>
    <w:qFormat/>
    <w:rsid w:val="008F7BE8"/>
    <w:pPr>
      <w:pBdr>
        <w:top w:val="single" w:color="000000" w:sz="6" w:space="1"/>
      </w:pBdr>
      <w:jc w:val="center"/>
    </w:pPr>
    <w:rPr>
      <w:rFonts w:ascii="Arial" w:hAnsi="Arial" w:cs="Arial"/>
      <w:vanish/>
      <w:sz w:val="16"/>
      <w:szCs w:val="16"/>
    </w:rPr>
  </w:style>
  <w:style w:type="paragraph" w:styleId="z-Hautduformulaire">
    <w:name w:val="HTML Top of Form"/>
    <w:basedOn w:val="Normal"/>
    <w:next w:val="Normal"/>
    <w:link w:val="z-HautduformulaireCar"/>
    <w:uiPriority w:val="99"/>
    <w:semiHidden/>
    <w:unhideWhenUsed/>
    <w:qFormat/>
    <w:rsid w:val="008F7BE8"/>
    <w:pPr>
      <w:pBdr>
        <w:bottom w:val="single" w:color="000000" w:sz="6" w:space="1"/>
      </w:pBdr>
      <w:jc w:val="center"/>
    </w:pPr>
    <w:rPr>
      <w:rFonts w:ascii="Arial" w:hAnsi="Arial" w:cs="Arial"/>
      <w:vanish/>
      <w:sz w:val="16"/>
      <w:szCs w:val="16"/>
    </w:rPr>
  </w:style>
  <w:style w:type="paragraph" w:styleId="Contenudecadre" w:customStyle="1">
    <w:name w:val="Contenu de cadre"/>
    <w:basedOn w:val="Normal"/>
    <w:qFormat/>
  </w:style>
  <w:style w:type="table" w:styleId="Grilledutableau">
    <w:name w:val="Table Grid"/>
    <w:basedOn w:val="TableauNormal"/>
    <w:uiPriority w:val="59"/>
    <w:rsid w:val="004E2A1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glossaryDocument" Target="glossary/document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2.xml" Id="rId9" /><Relationship Type="http://schemas.openxmlformats.org/officeDocument/2006/relationships/image" Target="/media/image.png" Id="Re5417cc220c04fd6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716238B56580438F56F24D7C268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45E2B-AE30-4643-821F-BCDD7CEA8711}"/>
      </w:docPartPr>
      <w:docPartBody>
        <w:p w:rsidR="00F67466" w:rsidP="00F67466" w:rsidRDefault="00F67466">
          <w:pPr>
            <w:pStyle w:val="FD716238B56580438F56F24D7C268148"/>
          </w:pPr>
          <w:r>
            <w:t>[Type text]</w:t>
          </w:r>
        </w:p>
      </w:docPartBody>
    </w:docPart>
    <w:docPart>
      <w:docPartPr>
        <w:name w:val="66E4F6CB651BB243894AB8C71B057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DD5D2-EC11-1C48-8394-CBB6BDF52D1F}"/>
      </w:docPartPr>
      <w:docPartBody>
        <w:p w:rsidR="00F67466" w:rsidP="00F67466" w:rsidRDefault="00F67466">
          <w:pPr>
            <w:pStyle w:val="66E4F6CB651BB243894AB8C71B05747D"/>
          </w:pPr>
          <w:r>
            <w:t>[Type text]</w:t>
          </w:r>
        </w:p>
      </w:docPartBody>
    </w:docPart>
    <w:docPart>
      <w:docPartPr>
        <w:name w:val="60F165F827ED7D4083F79CD51FC2B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D7A33-5917-EB40-A7FD-216718C1B078}"/>
      </w:docPartPr>
      <w:docPartBody>
        <w:p w:rsidR="00F67466" w:rsidP="00F67466" w:rsidRDefault="00F67466">
          <w:pPr>
            <w:pStyle w:val="60F165F827ED7D4083F79CD51FC2B03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DejaVu Sans">
    <w:altName w:val="Verdana"/>
    <w:charset w:val="01"/>
    <w:family w:val="swiss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466"/>
    <w:rsid w:val="0020448E"/>
    <w:rsid w:val="003D5FFA"/>
    <w:rsid w:val="009A1ACF"/>
    <w:rsid w:val="00A01842"/>
    <w:rsid w:val="00EE7A94"/>
    <w:rsid w:val="00F6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D716238B56580438F56F24D7C268148">
    <w:name w:val="FD716238B56580438F56F24D7C268148"/>
    <w:rsid w:val="00F67466"/>
  </w:style>
  <w:style w:type="paragraph" w:customStyle="1" w:styleId="66E4F6CB651BB243894AB8C71B05747D">
    <w:name w:val="66E4F6CB651BB243894AB8C71B05747D"/>
    <w:rsid w:val="00F67466"/>
  </w:style>
  <w:style w:type="paragraph" w:customStyle="1" w:styleId="60F165F827ED7D4083F79CD51FC2B03A">
    <w:name w:val="60F165F827ED7D4083F79CD51FC2B03A"/>
    <w:rsid w:val="00F674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9F2634-EA7D-4AA0-9EEF-D5F4857A9E2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University of California - Berkeley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2012 Bplan Executive Committee</dc:creator>
  <dc:description>Source: www.businessmodelgeneration.com</dc:description>
  <lastModifiedBy>Matthis Fontaine</lastModifiedBy>
  <revision>7</revision>
  <dcterms:created xsi:type="dcterms:W3CDTF">2023-09-25T18:31:00.0000000Z</dcterms:created>
  <dcterms:modified xsi:type="dcterms:W3CDTF">2023-09-25T19:13:25.5587332Z</dcterms:modified>
  <dc:language>fr-FR</dc:language>
</coreProperties>
</file>