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D1A7" w14:textId="77777777" w:rsidR="00FA63A8" w:rsidRPr="00635E2E" w:rsidRDefault="00FA63A8" w:rsidP="00635E2E">
      <w:pPr>
        <w:jc w:val="center"/>
        <w:rPr>
          <w:rStyle w:val="tojvnm2t"/>
          <w:b/>
          <w:bCs/>
          <w:sz w:val="32"/>
          <w:szCs w:val="32"/>
        </w:rPr>
      </w:pPr>
      <w:r w:rsidRPr="00635E2E">
        <w:rPr>
          <w:rStyle w:val="tojvnm2t"/>
          <w:b/>
          <w:bCs/>
          <w:sz w:val="32"/>
          <w:szCs w:val="32"/>
        </w:rPr>
        <w:t>Compte rendu de la rencontre avec le professeur référent</w:t>
      </w:r>
    </w:p>
    <w:p w14:paraId="66DC3093" w14:textId="77777777" w:rsidR="00161E3F" w:rsidRDefault="00161E3F">
      <w:pPr>
        <w:rPr>
          <w:rStyle w:val="tojvnm2t"/>
        </w:rPr>
      </w:pPr>
    </w:p>
    <w:p w14:paraId="70E9768A" w14:textId="1406E06B" w:rsidR="00FA63A8" w:rsidRDefault="00635E2E">
      <w:pPr>
        <w:rPr>
          <w:rStyle w:val="tojvnm2t"/>
        </w:rPr>
      </w:pPr>
      <w:r>
        <w:rPr>
          <w:rStyle w:val="tojvnm2t"/>
        </w:rPr>
        <w:t>B</w:t>
      </w:r>
      <w:r w:rsidR="00FA63A8">
        <w:rPr>
          <w:rStyle w:val="tojvnm2t"/>
        </w:rPr>
        <w:t>onne communication entre les différentes équipes (communication, business, technique et chef de projet) qui a permis un bon dynamisme notamment dans la recherche d’une recette qui correspondait à nos attentes.</w:t>
      </w:r>
    </w:p>
    <w:p w14:paraId="5BC64AC5" w14:textId="40936440" w:rsidR="00FA63A8" w:rsidRDefault="00FA63A8">
      <w:pPr>
        <w:rPr>
          <w:rStyle w:val="tojvnm2t"/>
        </w:rPr>
      </w:pPr>
      <w:r>
        <w:rPr>
          <w:rStyle w:val="tojvnm2t"/>
        </w:rPr>
        <w:t xml:space="preserve">Pour ce qui est des recettes : </w:t>
      </w:r>
    </w:p>
    <w:p w14:paraId="02BDFA9E" w14:textId="77777777" w:rsidR="00FA63A8" w:rsidRDefault="00FA63A8" w:rsidP="00161E3F">
      <w:pPr>
        <w:pStyle w:val="Paragraphedeliste"/>
        <w:numPr>
          <w:ilvl w:val="0"/>
          <w:numId w:val="1"/>
        </w:numPr>
        <w:spacing w:line="276" w:lineRule="auto"/>
        <w:rPr>
          <w:rStyle w:val="tojvnm2t"/>
        </w:rPr>
      </w:pPr>
      <w:r>
        <w:rPr>
          <w:rStyle w:val="tojvnm2t"/>
        </w:rPr>
        <w:t xml:space="preserve">La recette n°1, malgré son résultat très convenable (texture, efficacité, facilité et rapidité à mettre en place), n’a que peu de valeur ajoutée car il n’y a que deux ingrédients, dont le tensioactif. Il serait pertinent de s’appuyer dessus et d’étoffer la liste des réactifs afin de proposer quelque chose de plus intéressant (dans la texture, l’efficacité, l’odeur…). </w:t>
      </w:r>
    </w:p>
    <w:p w14:paraId="016EDEF3" w14:textId="77777777" w:rsidR="00161E3F" w:rsidRDefault="00161E3F" w:rsidP="00161E3F">
      <w:pPr>
        <w:pStyle w:val="Paragraphedeliste"/>
        <w:spacing w:before="240" w:line="276" w:lineRule="auto"/>
        <w:rPr>
          <w:rStyle w:val="tojvnm2t"/>
        </w:rPr>
      </w:pPr>
    </w:p>
    <w:p w14:paraId="395F6A0D" w14:textId="03B2E7AF" w:rsidR="00CF3841" w:rsidRDefault="00FA63A8" w:rsidP="00161E3F">
      <w:pPr>
        <w:pStyle w:val="Paragraphedeliste"/>
        <w:numPr>
          <w:ilvl w:val="0"/>
          <w:numId w:val="1"/>
        </w:numPr>
        <w:spacing w:before="240" w:line="276" w:lineRule="auto"/>
      </w:pPr>
      <w:r>
        <w:rPr>
          <w:rStyle w:val="tojvnm2t"/>
        </w:rPr>
        <w:t>La recette n°6 semble elle aussi convenable mais un inconvénient relativement important est de mise</w:t>
      </w:r>
      <w:r w:rsidR="00635E2E">
        <w:rPr>
          <w:rStyle w:val="tojvnm2t"/>
        </w:rPr>
        <w:t xml:space="preserve"> </w:t>
      </w:r>
      <w:r>
        <w:rPr>
          <w:rStyle w:val="tojvnm2t"/>
        </w:rPr>
        <w:t>: la nécessité de chauffer le mélange. C’est une étape nécessaire qui est plus conséquente qu’un simple mélange de produits, ce qui pourrait rendre le client plus réticent à acheter le produit.</w:t>
      </w:r>
    </w:p>
    <w:sectPr w:rsidR="00CF3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C258C"/>
    <w:multiLevelType w:val="hybridMultilevel"/>
    <w:tmpl w:val="3A6482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E5"/>
    <w:rsid w:val="00161E3F"/>
    <w:rsid w:val="00341684"/>
    <w:rsid w:val="005F3839"/>
    <w:rsid w:val="00635E2E"/>
    <w:rsid w:val="007432E5"/>
    <w:rsid w:val="00943DC2"/>
    <w:rsid w:val="00CD6DE2"/>
    <w:rsid w:val="00CE5CBE"/>
    <w:rsid w:val="00CF3841"/>
    <w:rsid w:val="00FA6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0D48"/>
  <w15:chartTrackingRefBased/>
  <w15:docId w15:val="{12FD78BD-E057-4468-899C-61AE30E4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ojvnm2t">
    <w:name w:val="tojvnm2t"/>
    <w:basedOn w:val="Policepardfaut"/>
    <w:rsid w:val="00FA63A8"/>
  </w:style>
  <w:style w:type="paragraph" w:styleId="Paragraphedeliste">
    <w:name w:val="List Paragraph"/>
    <w:basedOn w:val="Normal"/>
    <w:uiPriority w:val="34"/>
    <w:qFormat/>
    <w:rsid w:val="0016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819</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reau</dc:creator>
  <cp:keywords/>
  <dc:description/>
  <cp:lastModifiedBy>V reau</cp:lastModifiedBy>
  <cp:revision>4</cp:revision>
  <dcterms:created xsi:type="dcterms:W3CDTF">2021-10-19T18:55:00Z</dcterms:created>
  <dcterms:modified xsi:type="dcterms:W3CDTF">2021-10-19T18:59:00Z</dcterms:modified>
</cp:coreProperties>
</file>