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12" w:rsidRDefault="008B1E3C">
      <w:pPr>
        <w:pStyle w:val="Corpsdetexte"/>
        <w:spacing w:before="47" w:line="259" w:lineRule="auto"/>
        <w:ind w:left="116" w:right="6566" w:firstLine="0"/>
      </w:pPr>
      <w:bookmarkStart w:id="0" w:name="Page_1"/>
      <w:bookmarkEnd w:id="0"/>
      <w:r>
        <w:t>Thématique choisie : Santé</w:t>
      </w:r>
      <w:r>
        <w:rPr>
          <w:spacing w:val="1"/>
        </w:rPr>
        <w:t xml:space="preserve"> </w:t>
      </w:r>
      <w:r>
        <w:t>Titre du</w:t>
      </w:r>
      <w:r>
        <w:rPr>
          <w:spacing w:val="-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: GREENFIT</w:t>
      </w:r>
      <w:r>
        <w:rPr>
          <w:spacing w:val="1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FC</w:t>
      </w:r>
      <w:r>
        <w:rPr>
          <w:spacing w:val="-1"/>
        </w:rPr>
        <w:t xml:space="preserve"> </w:t>
      </w:r>
      <w:r>
        <w:t>ATHLLO</w:t>
      </w:r>
    </w:p>
    <w:p w:rsidR="00D31D12" w:rsidRDefault="008B1E3C">
      <w:pPr>
        <w:pStyle w:val="Corpsdetexte"/>
        <w:spacing w:before="2"/>
        <w:ind w:left="116" w:firstLine="0"/>
      </w:pPr>
      <w:r>
        <w:t>Membres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(et</w:t>
      </w:r>
      <w:r>
        <w:rPr>
          <w:spacing w:val="-1"/>
        </w:rPr>
        <w:t xml:space="preserve"> </w:t>
      </w:r>
      <w:r>
        <w:t>spécialité</w:t>
      </w:r>
      <w:r>
        <w:rPr>
          <w:spacing w:val="-1"/>
        </w:rPr>
        <w:t xml:space="preserve"> </w:t>
      </w:r>
      <w:r>
        <w:t>de formation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parenthèses) :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9"/>
        <w:ind w:hanging="361"/>
      </w:pPr>
      <w:r>
        <w:t>ETTAHRI</w:t>
      </w:r>
      <w:r>
        <w:rPr>
          <w:spacing w:val="-2"/>
        </w:rPr>
        <w:t xml:space="preserve"> </w:t>
      </w:r>
      <w:r>
        <w:t>Othmane,</w:t>
      </w:r>
      <w:r>
        <w:rPr>
          <w:spacing w:val="-1"/>
        </w:rPr>
        <w:t xml:space="preserve"> </w:t>
      </w:r>
      <w:r>
        <w:t>IS3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EL AZRAK</w:t>
      </w:r>
      <w:r>
        <w:rPr>
          <w:spacing w:val="1"/>
        </w:rPr>
        <w:t xml:space="preserve"> </w:t>
      </w:r>
      <w:r>
        <w:t>Touria,</w:t>
      </w:r>
      <w:r>
        <w:rPr>
          <w:spacing w:val="-1"/>
        </w:rPr>
        <w:t xml:space="preserve"> </w:t>
      </w:r>
      <w:r>
        <w:t>SE3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24"/>
        <w:ind w:hanging="361"/>
      </w:pPr>
      <w:r>
        <w:t>CLEMENT Hugo,</w:t>
      </w:r>
      <w:r>
        <w:rPr>
          <w:spacing w:val="1"/>
        </w:rPr>
        <w:t xml:space="preserve"> </w:t>
      </w:r>
      <w:r>
        <w:t>GC3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7"/>
        <w:ind w:hanging="361"/>
      </w:pPr>
      <w:r>
        <w:t>THARREAU</w:t>
      </w:r>
      <w:r>
        <w:rPr>
          <w:spacing w:val="-1"/>
        </w:rPr>
        <w:t xml:space="preserve"> </w:t>
      </w:r>
      <w:r>
        <w:t>Clément, Méca3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24"/>
        <w:ind w:hanging="361"/>
      </w:pPr>
      <w:r>
        <w:t>FRANCOIS</w:t>
      </w:r>
      <w:r>
        <w:rPr>
          <w:spacing w:val="-3"/>
        </w:rPr>
        <w:t xml:space="preserve"> </w:t>
      </w:r>
      <w:r>
        <w:t>Aurélien, MAT3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LAGASSE</w:t>
      </w:r>
      <w:r>
        <w:rPr>
          <w:spacing w:val="-1"/>
        </w:rPr>
        <w:t xml:space="preserve"> </w:t>
      </w:r>
      <w:r>
        <w:t>Louis, 2IA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9"/>
        <w:ind w:hanging="361"/>
      </w:pPr>
      <w:r>
        <w:t>DUQUENNE</w:t>
      </w:r>
      <w:r>
        <w:rPr>
          <w:spacing w:val="-1"/>
        </w:rPr>
        <w:t xml:space="preserve"> </w:t>
      </w:r>
      <w:r>
        <w:t>Léa,</w:t>
      </w:r>
      <w:r>
        <w:rPr>
          <w:spacing w:val="1"/>
        </w:rPr>
        <w:t xml:space="preserve"> </w:t>
      </w:r>
      <w:r>
        <w:t>GBA3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DONDEY Florence, Méca3</w:t>
      </w:r>
    </w:p>
    <w:p w:rsidR="00D31D12" w:rsidRDefault="00D31D12">
      <w:pPr>
        <w:pStyle w:val="Corpsdetexte"/>
        <w:ind w:left="0" w:firstLine="0"/>
        <w:rPr>
          <w:sz w:val="20"/>
        </w:rPr>
      </w:pPr>
    </w:p>
    <w:p w:rsidR="00D31D12" w:rsidRDefault="00D31D12">
      <w:pPr>
        <w:pStyle w:val="Corpsdetexte"/>
        <w:spacing w:before="4"/>
        <w:ind w:left="0" w:firstLine="0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4"/>
      </w:tblGrid>
      <w:tr w:rsidR="00D31D12">
        <w:trPr>
          <w:trHeight w:val="1338"/>
        </w:trPr>
        <w:tc>
          <w:tcPr>
            <w:tcW w:w="2691" w:type="dxa"/>
          </w:tcPr>
          <w:p w:rsidR="00D31D12" w:rsidRDefault="008B1E3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  <w:b/>
              </w:rPr>
              <w:t>Objectifs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projet</w:t>
            </w:r>
          </w:p>
        </w:tc>
        <w:tc>
          <w:tcPr>
            <w:tcW w:w="6374" w:type="dxa"/>
          </w:tcPr>
          <w:p w:rsidR="00D31D12" w:rsidRDefault="008B1E3C">
            <w:pPr>
              <w:pStyle w:val="TableParagraph"/>
              <w:spacing w:before="85" w:line="232" w:lineRule="auto"/>
              <w:ind w:left="81" w:firstLine="109"/>
            </w:pPr>
            <w:r>
              <w:t>Nous comptons</w:t>
            </w:r>
            <w:r>
              <w:rPr>
                <w:spacing w:val="2"/>
              </w:rPr>
              <w:t xml:space="preserve"> </w:t>
            </w:r>
            <w:r>
              <w:t>mettre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salle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sport</w:t>
            </w:r>
            <w:r>
              <w:rPr>
                <w:spacing w:val="2"/>
              </w:rPr>
              <w:t xml:space="preserve"> </w:t>
            </w:r>
            <w:r>
              <w:t>qui</w:t>
            </w:r>
            <w:r>
              <w:rPr>
                <w:spacing w:val="3"/>
              </w:rPr>
              <w:t xml:space="preserve"> </w:t>
            </w:r>
            <w:r>
              <w:t>fidéliserait</w:t>
            </w:r>
            <w:r>
              <w:rPr>
                <w:spacing w:val="2"/>
              </w:rPr>
              <w:t xml:space="preserve"> </w:t>
            </w:r>
            <w:r>
              <w:t>ses</w:t>
            </w:r>
            <w:r>
              <w:rPr>
                <w:spacing w:val="-52"/>
              </w:rPr>
              <w:t xml:space="preserve"> </w:t>
            </w:r>
            <w:r>
              <w:t>clients</w:t>
            </w:r>
            <w:r>
              <w:rPr>
                <w:spacing w:val="2"/>
              </w:rPr>
              <w:t xml:space="preserve"> </w:t>
            </w:r>
            <w:r>
              <w:t>notamment en proposant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3"/>
              </w:rPr>
              <w:t xml:space="preserve"> </w:t>
            </w:r>
            <w:r>
              <w:t>réductions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récompenses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fonction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l’effort</w:t>
            </w:r>
            <w:r>
              <w:rPr>
                <w:spacing w:val="2"/>
              </w:rPr>
              <w:t xml:space="preserve"> </w:t>
            </w:r>
            <w:r>
              <w:t>qu’ils</w:t>
            </w:r>
            <w:r>
              <w:rPr>
                <w:spacing w:val="3"/>
              </w:rPr>
              <w:t xml:space="preserve"> </w:t>
            </w:r>
            <w:r>
              <w:t>réaliseraient.</w:t>
            </w:r>
            <w:r>
              <w:rPr>
                <w:spacing w:val="2"/>
              </w:rPr>
              <w:t xml:space="preserve"> </w:t>
            </w:r>
            <w:r>
              <w:t>L’utilisation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machines</w:t>
            </w:r>
            <w:r>
              <w:rPr>
                <w:spacing w:val="1"/>
              </w:rPr>
              <w:t xml:space="preserve"> </w:t>
            </w:r>
            <w:r>
              <w:t>produirait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l’électricité ce</w:t>
            </w:r>
            <w:r>
              <w:rPr>
                <w:spacing w:val="1"/>
              </w:rPr>
              <w:t xml:space="preserve"> </w:t>
            </w:r>
            <w:r>
              <w:t>qui</w:t>
            </w:r>
            <w:r>
              <w:rPr>
                <w:spacing w:val="3"/>
              </w:rPr>
              <w:t xml:space="preserve"> </w:t>
            </w:r>
            <w:r>
              <w:t>permettrait</w:t>
            </w:r>
            <w:r>
              <w:rPr>
                <w:spacing w:val="3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Greenfit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rentabiliser</w:t>
            </w:r>
            <w:r>
              <w:rPr>
                <w:spacing w:val="1"/>
              </w:rPr>
              <w:t xml:space="preserve"> </w:t>
            </w:r>
            <w:r>
              <w:t>l’emploi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ses</w:t>
            </w:r>
            <w:r>
              <w:rPr>
                <w:spacing w:val="1"/>
              </w:rPr>
              <w:t xml:space="preserve"> </w:t>
            </w:r>
            <w:r>
              <w:t>équipements.</w:t>
            </w:r>
          </w:p>
        </w:tc>
      </w:tr>
      <w:tr w:rsidR="00D31D12">
        <w:trPr>
          <w:trHeight w:val="295"/>
        </w:trPr>
        <w:tc>
          <w:tcPr>
            <w:tcW w:w="2691" w:type="dxa"/>
            <w:tcBorders>
              <w:bottom w:val="nil"/>
            </w:tcBorders>
          </w:tcPr>
          <w:p w:rsidR="00D31D12" w:rsidRDefault="008B1E3C">
            <w:pPr>
              <w:pStyle w:val="TableParagraph"/>
              <w:spacing w:line="266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que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vous avez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réalisé</w:t>
            </w:r>
          </w:p>
        </w:tc>
        <w:tc>
          <w:tcPr>
            <w:tcW w:w="6374" w:type="dxa"/>
            <w:tcBorders>
              <w:bottom w:val="nil"/>
            </w:tcBorders>
          </w:tcPr>
          <w:p w:rsidR="00D31D12" w:rsidRDefault="008B1E3C">
            <w:pPr>
              <w:pStyle w:val="TableParagraph"/>
              <w:spacing w:before="29" w:line="246" w:lineRule="exact"/>
              <w:ind w:left="137"/>
            </w:pPr>
            <w:r>
              <w:t>- QCM de la NASA</w:t>
            </w:r>
            <w:r w:rsidR="00767110">
              <w:t>.</w:t>
            </w:r>
          </w:p>
        </w:tc>
      </w:tr>
      <w:tr w:rsidR="00D31D12">
        <w:trPr>
          <w:trHeight w:val="511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line="239" w:lineRule="exact"/>
              <w:ind w:right="32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Séance1……………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D31D12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D31D12" w:rsidRDefault="008B1E3C">
            <w:pPr>
              <w:pStyle w:val="TableParagraph"/>
              <w:ind w:left="137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Constructions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marshmallow</w:t>
            </w:r>
            <w:r w:rsidR="00767110">
              <w:t>.</w:t>
            </w:r>
          </w:p>
        </w:tc>
      </w:tr>
      <w:tr w:rsidR="00D31D12">
        <w:trPr>
          <w:trHeight w:val="356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line="261" w:lineRule="exact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D31D12">
            <w:pPr>
              <w:pStyle w:val="TableParagraph"/>
            </w:pPr>
          </w:p>
        </w:tc>
      </w:tr>
      <w:tr w:rsidR="00D31D12">
        <w:trPr>
          <w:trHeight w:val="671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173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3……………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spacing w:before="96" w:line="232" w:lineRule="auto"/>
              <w:ind w:left="137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Brainstorming</w:t>
            </w:r>
            <w:r>
              <w:rPr>
                <w:spacing w:val="2"/>
              </w:rPr>
              <w:t xml:space="preserve"> </w:t>
            </w:r>
            <w:r>
              <w:t>d’idées</w:t>
            </w:r>
            <w:r>
              <w:rPr>
                <w:spacing w:val="3"/>
              </w:rPr>
              <w:t xml:space="preserve"> </w:t>
            </w:r>
            <w:r>
              <w:t>pour</w:t>
            </w:r>
            <w:r>
              <w:rPr>
                <w:spacing w:val="3"/>
              </w:rPr>
              <w:t xml:space="preserve"> </w:t>
            </w:r>
            <w:r>
              <w:t>chaque</w:t>
            </w:r>
            <w:r>
              <w:rPr>
                <w:spacing w:val="3"/>
              </w:rPr>
              <w:t xml:space="preserve"> </w:t>
            </w:r>
            <w:r>
              <w:t>thèmes,</w:t>
            </w:r>
            <w:r>
              <w:rPr>
                <w:spacing w:val="1"/>
              </w:rPr>
              <w:t xml:space="preserve"> </w:t>
            </w:r>
            <w:r>
              <w:t>choix et</w:t>
            </w:r>
            <w:r>
              <w:rPr>
                <w:spacing w:val="1"/>
              </w:rPr>
              <w:t xml:space="preserve"> </w:t>
            </w:r>
            <w:r>
              <w:t>organisation de</w:t>
            </w:r>
            <w:r>
              <w:rPr>
                <w:spacing w:val="-52"/>
              </w:rPr>
              <w:t xml:space="preserve"> </w:t>
            </w:r>
            <w:r>
              <w:t>notre projet</w:t>
            </w:r>
            <w:r w:rsidR="00767110">
              <w:t>.</w:t>
            </w:r>
          </w:p>
        </w:tc>
      </w:tr>
      <w:tr w:rsidR="00D31D12">
        <w:trPr>
          <w:trHeight w:val="513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40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4……………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spacing w:before="154"/>
              <w:ind w:left="137"/>
            </w:pPr>
            <w:r>
              <w:t>-</w:t>
            </w:r>
            <w:r w:rsidR="00767110">
              <w:t xml:space="preserve"> Compléter le WIKI avec notre idée détaillée ainsi que les différents concurrents.</w:t>
            </w:r>
          </w:p>
        </w:tc>
      </w:tr>
      <w:tr w:rsidR="00D31D12">
        <w:trPr>
          <w:trHeight w:val="868"/>
        </w:trPr>
        <w:tc>
          <w:tcPr>
            <w:tcW w:w="2691" w:type="dxa"/>
            <w:tcBorders>
              <w:top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64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5……………</w:t>
            </w:r>
          </w:p>
        </w:tc>
        <w:tc>
          <w:tcPr>
            <w:tcW w:w="6374" w:type="dxa"/>
            <w:tcBorders>
              <w:top w:val="nil"/>
            </w:tcBorders>
          </w:tcPr>
          <w:p w:rsidR="00D31D12" w:rsidRDefault="008B1E3C">
            <w:pPr>
              <w:pStyle w:val="TableParagraph"/>
              <w:spacing w:before="130"/>
              <w:ind w:left="137"/>
            </w:pPr>
            <w:r>
              <w:t>-</w:t>
            </w:r>
            <w:r w:rsidR="00767110">
              <w:t xml:space="preserve"> Réflexion technique pour notre POC.</w:t>
            </w:r>
          </w:p>
        </w:tc>
      </w:tr>
      <w:tr w:rsidR="00D31D12">
        <w:trPr>
          <w:trHeight w:val="276"/>
        </w:trPr>
        <w:tc>
          <w:tcPr>
            <w:tcW w:w="2691" w:type="dxa"/>
            <w:tcBorders>
              <w:bottom w:val="nil"/>
            </w:tcBorders>
          </w:tcPr>
          <w:p w:rsidR="00D31D12" w:rsidRDefault="008B1E3C">
            <w:pPr>
              <w:pStyle w:val="TableParagraph"/>
              <w:spacing w:line="257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que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vous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avez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obtenu</w:t>
            </w:r>
          </w:p>
        </w:tc>
        <w:tc>
          <w:tcPr>
            <w:tcW w:w="6374" w:type="dxa"/>
            <w:vMerge w:val="restart"/>
          </w:tcPr>
          <w:p w:rsidR="00D31D12" w:rsidRDefault="00D31D12">
            <w:pPr>
              <w:pStyle w:val="TableParagraph"/>
              <w:rPr>
                <w:rFonts w:ascii="Calibri"/>
                <w:sz w:val="24"/>
              </w:rPr>
            </w:pPr>
          </w:p>
          <w:p w:rsidR="00D31D12" w:rsidRDefault="00D31D12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D31D12" w:rsidRDefault="008B1E3C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ind w:left="209" w:hanging="131"/>
            </w:pPr>
            <w:r>
              <w:t>Meilleurs</w:t>
            </w:r>
            <w:r>
              <w:rPr>
                <w:spacing w:val="1"/>
              </w:rPr>
              <w:t xml:space="preserve"> </w:t>
            </w:r>
            <w:r>
              <w:t>résultats</w:t>
            </w:r>
            <w:r>
              <w:rPr>
                <w:spacing w:val="2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QCM</w:t>
            </w:r>
            <w:r>
              <w:rPr>
                <w:spacing w:val="2"/>
              </w:rPr>
              <w:t xml:space="preserve"> </w:t>
            </w:r>
            <w:r>
              <w:t>en groupe</w:t>
            </w:r>
            <w:r w:rsidR="00767110">
              <w:t>.</w:t>
            </w:r>
          </w:p>
          <w:p w:rsidR="00D31D12" w:rsidRDefault="00D31D12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D31D12" w:rsidRDefault="008B1E3C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ind w:left="152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seconde</w:t>
            </w:r>
            <w:r>
              <w:rPr>
                <w:spacing w:val="3"/>
              </w:rPr>
              <w:t xml:space="preserve"> </w:t>
            </w:r>
            <w:r>
              <w:t>structure était</w:t>
            </w:r>
            <w:r>
              <w:rPr>
                <w:spacing w:val="3"/>
              </w:rPr>
              <w:t xml:space="preserve"> </w:t>
            </w:r>
            <w:r>
              <w:t>largement</w:t>
            </w:r>
            <w:r>
              <w:rPr>
                <w:spacing w:val="3"/>
              </w:rPr>
              <w:t xml:space="preserve"> </w:t>
            </w:r>
            <w:r>
              <w:t>meilleure et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 w:rsidR="00767110">
              <w:t>bie</w:t>
            </w:r>
            <w:r>
              <w:t>n tenu</w:t>
            </w:r>
            <w:r w:rsidR="00767110">
              <w:t>.</w:t>
            </w:r>
          </w:p>
          <w:p w:rsidR="00D31D12" w:rsidRDefault="00D31D12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D31D12" w:rsidRDefault="008B1E3C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spacing w:line="232" w:lineRule="auto"/>
              <w:ind w:right="474" w:firstLine="0"/>
            </w:pPr>
            <w:r>
              <w:t>De</w:t>
            </w:r>
            <w:r>
              <w:rPr>
                <w:spacing w:val="2"/>
              </w:rPr>
              <w:t xml:space="preserve"> </w:t>
            </w:r>
            <w:r>
              <w:t>nombreuses</w:t>
            </w:r>
            <w:r>
              <w:rPr>
                <w:spacing w:val="3"/>
              </w:rPr>
              <w:t xml:space="preserve"> </w:t>
            </w:r>
            <w:r>
              <w:t>idées,</w:t>
            </w:r>
            <w:r>
              <w:rPr>
                <w:spacing w:val="1"/>
              </w:rPr>
              <w:t xml:space="preserve"> </w:t>
            </w:r>
            <w:r>
              <w:t>l’organisation</w:t>
            </w:r>
            <w:r>
              <w:rPr>
                <w:spacing w:val="2"/>
              </w:rPr>
              <w:t xml:space="preserve"> </w:t>
            </w:r>
            <w:r>
              <w:t>fut</w:t>
            </w:r>
            <w:r>
              <w:rPr>
                <w:spacing w:val="3"/>
              </w:rPr>
              <w:t xml:space="preserve"> </w:t>
            </w:r>
            <w:r>
              <w:t>assez simple à</w:t>
            </w:r>
            <w:r>
              <w:rPr>
                <w:spacing w:val="2"/>
              </w:rPr>
              <w:t xml:space="preserve"> </w:t>
            </w:r>
            <w:r>
              <w:t>mettre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place</w:t>
            </w:r>
            <w:r w:rsidR="00767110">
              <w:t>.</w:t>
            </w:r>
          </w:p>
          <w:p w:rsidR="00D31D12" w:rsidRDefault="00D31D12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D31D12" w:rsidRDefault="00767110" w:rsidP="00767110">
            <w:pPr>
              <w:pStyle w:val="TableParagraph"/>
              <w:ind w:left="23"/>
            </w:pPr>
            <w:r>
              <w:t>- Finalisation de certaines parties du WIKI.</w:t>
            </w:r>
          </w:p>
          <w:p w:rsidR="00D31D12" w:rsidRDefault="00D31D12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D31D12" w:rsidRDefault="00767110" w:rsidP="00767110">
            <w:pPr>
              <w:pStyle w:val="TableParagraph"/>
              <w:ind w:left="23"/>
            </w:pPr>
            <w:r>
              <w:t>-Construction 3D du tapis de course et établissement d’un site internet montrant le nombre d’énergie électrique p</w:t>
            </w:r>
            <w:r w:rsidR="00120E5B">
              <w:t>roduit</w:t>
            </w:r>
            <w:r>
              <w:t xml:space="preserve"> par les adhérents pour le POC. </w:t>
            </w:r>
          </w:p>
        </w:tc>
      </w:tr>
      <w:tr w:rsidR="00D31D12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spacing w:line="233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résultats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386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line="241" w:lineRule="exact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521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106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523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107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3……………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523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107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4……………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912"/>
        </w:trPr>
        <w:tc>
          <w:tcPr>
            <w:tcW w:w="2691" w:type="dxa"/>
            <w:tcBorders>
              <w:top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107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5……………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</w:tbl>
    <w:p w:rsidR="00D31D12" w:rsidRDefault="00D31D12">
      <w:pPr>
        <w:rPr>
          <w:sz w:val="2"/>
          <w:szCs w:val="2"/>
        </w:rPr>
        <w:sectPr w:rsidR="00D31D12">
          <w:headerReference w:type="default" r:id="rId7"/>
          <w:footerReference w:type="default" r:id="rId8"/>
          <w:type w:val="continuous"/>
          <w:pgSz w:w="11910" w:h="16840"/>
          <w:pgMar w:top="1360" w:right="1300" w:bottom="1200" w:left="1300" w:header="765" w:footer="1001" w:gutter="0"/>
          <w:pgNumType w:start="1"/>
          <w:cols w:space="720"/>
        </w:sectPr>
      </w:pPr>
    </w:p>
    <w:p w:rsidR="00D31D12" w:rsidRDefault="00D31D12">
      <w:pPr>
        <w:pStyle w:val="Corpsdetexte"/>
        <w:spacing w:before="11"/>
        <w:ind w:left="0" w:firstLine="0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4"/>
      </w:tblGrid>
      <w:tr w:rsidR="00D31D12">
        <w:trPr>
          <w:trHeight w:val="12189"/>
        </w:trPr>
        <w:tc>
          <w:tcPr>
            <w:tcW w:w="2691" w:type="dxa"/>
          </w:tcPr>
          <w:p w:rsidR="00D31D12" w:rsidRDefault="008B1E3C">
            <w:pPr>
              <w:pStyle w:val="TableParagraph"/>
              <w:ind w:left="108" w:right="985"/>
              <w:rPr>
                <w:rFonts w:ascii="Calibri"/>
                <w:b/>
              </w:rPr>
            </w:pPr>
            <w:bookmarkStart w:id="1" w:name="Page_2"/>
            <w:bookmarkEnd w:id="1"/>
            <w:r>
              <w:rPr>
                <w:rFonts w:ascii="Calibri"/>
                <w:b/>
              </w:rPr>
              <w:t>Ce que vous avez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retenu/appris</w:t>
            </w:r>
          </w:p>
        </w:tc>
        <w:tc>
          <w:tcPr>
            <w:tcW w:w="6374" w:type="dxa"/>
          </w:tcPr>
          <w:p w:rsidR="00D31D12" w:rsidRDefault="008B1E3C">
            <w:pPr>
              <w:pStyle w:val="TableParagraph"/>
              <w:spacing w:before="42" w:line="232" w:lineRule="auto"/>
              <w:ind w:left="23" w:firstLine="56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premier</w:t>
            </w:r>
            <w:r>
              <w:rPr>
                <w:spacing w:val="2"/>
              </w:rPr>
              <w:t xml:space="preserve"> </w:t>
            </w:r>
            <w:r>
              <w:t>lieu, le</w:t>
            </w:r>
            <w:r>
              <w:rPr>
                <w:spacing w:val="2"/>
              </w:rPr>
              <w:t xml:space="preserve"> </w:t>
            </w:r>
            <w:r>
              <w:t>test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NASA a</w:t>
            </w:r>
            <w:r>
              <w:rPr>
                <w:spacing w:val="-1"/>
              </w:rPr>
              <w:t xml:space="preserve"> </w:t>
            </w:r>
            <w:r>
              <w:t>clairement mis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évidence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52"/>
              </w:rPr>
              <w:t xml:space="preserve"> </w:t>
            </w:r>
            <w:r>
              <w:t>nous</w:t>
            </w:r>
            <w:r>
              <w:rPr>
                <w:spacing w:val="1"/>
              </w:rPr>
              <w:t xml:space="preserve"> </w:t>
            </w:r>
            <w:r>
              <w:t>étions</w:t>
            </w:r>
            <w:r>
              <w:rPr>
                <w:spacing w:val="2"/>
              </w:rPr>
              <w:t xml:space="preserve"> </w:t>
            </w:r>
            <w:r>
              <w:t>meilleurs</w:t>
            </w:r>
            <w:r>
              <w:rPr>
                <w:spacing w:val="2"/>
              </w:rPr>
              <w:t xml:space="preserve"> </w:t>
            </w:r>
            <w:r>
              <w:t>en groupe.</w:t>
            </w:r>
            <w:r>
              <w:rPr>
                <w:spacing w:val="2"/>
              </w:rPr>
              <w:t xml:space="preserve"> </w:t>
            </w:r>
            <w:r>
              <w:t>Cela</w:t>
            </w:r>
            <w:r>
              <w:rPr>
                <w:spacing w:val="1"/>
              </w:rPr>
              <w:t xml:space="preserve"> </w:t>
            </w:r>
            <w:r>
              <w:t>nous a aussi</w:t>
            </w:r>
            <w:r>
              <w:rPr>
                <w:spacing w:val="2"/>
              </w:rPr>
              <w:t xml:space="preserve"> </w:t>
            </w:r>
            <w:r>
              <w:t>permis</w:t>
            </w:r>
            <w:r>
              <w:rPr>
                <w:spacing w:val="2"/>
              </w:rPr>
              <w:t xml:space="preserve"> </w:t>
            </w:r>
            <w:r>
              <w:t>d’avoir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raisonnements</w:t>
            </w:r>
            <w:r>
              <w:rPr>
                <w:spacing w:val="1"/>
              </w:rPr>
              <w:t xml:space="preserve"> </w:t>
            </w:r>
            <w:r>
              <w:t>pratiques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logiques</w:t>
            </w:r>
            <w:r>
              <w:rPr>
                <w:spacing w:val="2"/>
              </w:rPr>
              <w:t xml:space="preserve"> </w:t>
            </w:r>
            <w:r>
              <w:t>pour</w:t>
            </w:r>
            <w:r>
              <w:rPr>
                <w:spacing w:val="2"/>
              </w:rPr>
              <w:t xml:space="preserve"> </w:t>
            </w:r>
            <w:r>
              <w:t>essayer</w:t>
            </w:r>
            <w:r>
              <w:rPr>
                <w:spacing w:val="1"/>
              </w:rPr>
              <w:t xml:space="preserve"> </w:t>
            </w:r>
            <w:r>
              <w:t>d’obtenir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meilleures</w:t>
            </w:r>
            <w:r>
              <w:rPr>
                <w:spacing w:val="1"/>
              </w:rPr>
              <w:t xml:space="preserve"> </w:t>
            </w:r>
            <w:r>
              <w:t>réponses.</w:t>
            </w:r>
          </w:p>
          <w:p w:rsidR="00D31D12" w:rsidRDefault="008B1E3C">
            <w:pPr>
              <w:pStyle w:val="TableParagraph"/>
              <w:spacing w:line="232" w:lineRule="auto"/>
              <w:ind w:left="23"/>
            </w:pPr>
            <w:r>
              <w:t>Les constructions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marshmallow</w:t>
            </w:r>
            <w:r>
              <w:rPr>
                <w:spacing w:val="1"/>
              </w:rPr>
              <w:t xml:space="preserve"> </w:t>
            </w:r>
            <w:r>
              <w:t>nous</w:t>
            </w:r>
            <w:r>
              <w:rPr>
                <w:spacing w:val="3"/>
              </w:rPr>
              <w:t xml:space="preserve"> </w:t>
            </w:r>
            <w:r>
              <w:t>ont fait</w:t>
            </w:r>
            <w:r>
              <w:rPr>
                <w:spacing w:val="3"/>
              </w:rPr>
              <w:t xml:space="preserve"> </w:t>
            </w:r>
            <w:r>
              <w:t>travailler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équipe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partageant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t>tâches</w:t>
            </w:r>
            <w:r>
              <w:rPr>
                <w:spacing w:val="2"/>
              </w:rPr>
              <w:t xml:space="preserve"> </w:t>
            </w:r>
            <w:r>
              <w:t>tout</w:t>
            </w:r>
            <w:r>
              <w:rPr>
                <w:spacing w:val="2"/>
              </w:rPr>
              <w:t xml:space="preserve"> </w:t>
            </w:r>
            <w:r>
              <w:t>en mettant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commun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bonnes idées</w:t>
            </w:r>
            <w:r>
              <w:rPr>
                <w:spacing w:val="1"/>
              </w:rPr>
              <w:t xml:space="preserve"> </w:t>
            </w:r>
            <w:r>
              <w:t>concernant</w:t>
            </w:r>
            <w:r>
              <w:rPr>
                <w:spacing w:val="1"/>
              </w:rPr>
              <w:t xml:space="preserve"> </w:t>
            </w:r>
            <w:r>
              <w:t>la conception théorique.</w:t>
            </w:r>
          </w:p>
          <w:p w:rsidR="00D31D12" w:rsidRDefault="00D31D12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D31D12" w:rsidRDefault="008B1E3C">
            <w:pPr>
              <w:pStyle w:val="TableParagraph"/>
              <w:spacing w:before="1" w:line="232" w:lineRule="auto"/>
              <w:ind w:left="23" w:right="141"/>
            </w:pPr>
            <w:r>
              <w:t>Lors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séance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brainstorming</w:t>
            </w:r>
            <w:r>
              <w:rPr>
                <w:spacing w:val="1"/>
              </w:rPr>
              <w:t xml:space="preserve"> </w:t>
            </w:r>
            <w:r>
              <w:t>pour trouver</w:t>
            </w:r>
            <w:r>
              <w:rPr>
                <w:spacing w:val="2"/>
              </w:rPr>
              <w:t xml:space="preserve"> </w:t>
            </w:r>
            <w:r>
              <w:t>les idées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projets,</w:t>
            </w:r>
            <w:r>
              <w:rPr>
                <w:spacing w:val="1"/>
              </w:rPr>
              <w:t xml:space="preserve"> </w:t>
            </w:r>
            <w:r>
              <w:t>nous</w:t>
            </w:r>
            <w:r>
              <w:rPr>
                <w:spacing w:val="2"/>
              </w:rPr>
              <w:t xml:space="preserve"> </w:t>
            </w:r>
            <w:r>
              <w:t>avons pu</w:t>
            </w:r>
            <w:r>
              <w:rPr>
                <w:spacing w:val="2"/>
              </w:rPr>
              <w:t xml:space="preserve"> </w:t>
            </w:r>
            <w:r>
              <w:t>partager des</w:t>
            </w:r>
            <w:r>
              <w:rPr>
                <w:spacing w:val="2"/>
              </w:rPr>
              <w:t xml:space="preserve"> </w:t>
            </w:r>
            <w:r>
              <w:t>points</w:t>
            </w:r>
            <w:r>
              <w:rPr>
                <w:spacing w:val="3"/>
              </w:rPr>
              <w:t xml:space="preserve"> </w:t>
            </w:r>
            <w:r>
              <w:t>de projets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longue</w:t>
            </w:r>
            <w:r>
              <w:rPr>
                <w:spacing w:val="2"/>
              </w:rPr>
              <w:t xml:space="preserve"> </w:t>
            </w:r>
            <w:r>
              <w:t>dates</w:t>
            </w:r>
            <w:r>
              <w:rPr>
                <w:spacing w:val="3"/>
              </w:rPr>
              <w:t xml:space="preserve"> </w:t>
            </w:r>
            <w:r>
              <w:t>ainsi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-5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points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vue sur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très</w:t>
            </w:r>
            <w:r>
              <w:rPr>
                <w:spacing w:val="2"/>
              </w:rPr>
              <w:t xml:space="preserve"> </w:t>
            </w:r>
            <w:r>
              <w:t>nombreux</w:t>
            </w:r>
            <w:r>
              <w:rPr>
                <w:spacing w:val="1"/>
              </w:rPr>
              <w:t xml:space="preserve"> </w:t>
            </w:r>
            <w:r>
              <w:t>sujets, ce</w:t>
            </w:r>
            <w:r>
              <w:rPr>
                <w:spacing w:val="1"/>
              </w:rPr>
              <w:t xml:space="preserve"> </w:t>
            </w:r>
            <w:r>
              <w:t>qui</w:t>
            </w:r>
            <w:r>
              <w:rPr>
                <w:spacing w:val="2"/>
              </w:rPr>
              <w:t xml:space="preserve"> </w:t>
            </w:r>
            <w:r>
              <w:t>fut</w:t>
            </w:r>
            <w:r>
              <w:rPr>
                <w:spacing w:val="2"/>
              </w:rPr>
              <w:t xml:space="preserve"> </w:t>
            </w:r>
            <w:r>
              <w:t>enrichissant.</w:t>
            </w:r>
            <w:r w:rsidR="00F24C6F">
              <w:t xml:space="preserve"> A la suite de cet échange d’idée et la mise en commun avec les autres groupes, nous avons choisi de prendre l’idée de la salle de sport écologique qui ren</w:t>
            </w:r>
            <w:r w:rsidR="00120E5B">
              <w:t>tre dans le thème de la santé ou</w:t>
            </w:r>
            <w:r w:rsidR="00F24C6F">
              <w:t xml:space="preserve"> la création d’énergie permet de motiver les adhérents.</w:t>
            </w: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  <w:r>
              <w:t xml:space="preserve">Par la suite, le remplissage du WIKI, nous a permis de nous </w:t>
            </w:r>
            <w:r w:rsidR="00120E5B">
              <w:t xml:space="preserve">comparer aux </w:t>
            </w:r>
            <w:r>
              <w:t xml:space="preserve">différents concurrents ainsi que </w:t>
            </w:r>
            <w:r w:rsidR="00120E5B">
              <w:t>de nous rendre compte de la complexité d’un tel projet.</w:t>
            </w:r>
          </w:p>
          <w:p w:rsidR="00120E5B" w:rsidRDefault="00120E5B">
            <w:pPr>
              <w:pStyle w:val="TableParagraph"/>
              <w:spacing w:before="1" w:line="232" w:lineRule="auto"/>
              <w:ind w:left="23" w:right="141"/>
            </w:pP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  <w:r>
              <w:t xml:space="preserve">Enfin, nous avons commencé une démarche de fabrication de notre POC avec tout d’abord l’élaboration d’un tapis de course qui </w:t>
            </w:r>
            <w:r w:rsidR="00120E5B">
              <w:t>produirait</w:t>
            </w:r>
            <w:r>
              <w:t xml:space="preserve"> de l’énergie</w:t>
            </w:r>
            <w:r w:rsidR="00120E5B">
              <w:t>. Nous avons été confronté à certains</w:t>
            </w:r>
            <w:r>
              <w:t xml:space="preserve"> problèmes technique quant au choix </w:t>
            </w:r>
            <w:r w:rsidR="00120E5B">
              <w:t>du matériel</w:t>
            </w:r>
            <w:r w:rsidR="008A1A12">
              <w:t>. Nous avons également pensé</w:t>
            </w:r>
            <w:r>
              <w:t xml:space="preserve"> à créer un site internet qui permettrait </w:t>
            </w:r>
            <w:r w:rsidR="00120E5B">
              <w:t>aux adhérents une fois connectés</w:t>
            </w:r>
            <w:r>
              <w:t xml:space="preserve"> de connaitre le score de leur énergie produite au cours de la journée, semaine, </w:t>
            </w:r>
            <w:r w:rsidR="00120E5B">
              <w:t xml:space="preserve">mois, … </w:t>
            </w:r>
            <w:r>
              <w:t>Ainsi, cela permettrait de les motiver à faire de plus en plus de sport.</w:t>
            </w: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</w:p>
          <w:p w:rsidR="00F24C6F" w:rsidRDefault="008A1A12">
            <w:pPr>
              <w:pStyle w:val="TableParagraph"/>
              <w:spacing w:before="1" w:line="232" w:lineRule="auto"/>
              <w:ind w:left="23" w:right="141"/>
            </w:pPr>
            <w:r>
              <w:t>L’élaboration de notre POC nous a alors permis de découvrir les différents aspect</w:t>
            </w:r>
            <w:r w:rsidR="00120E5B">
              <w:t>s</w:t>
            </w:r>
            <w:r>
              <w:t xml:space="preserve"> de la conception d’un produit et les difficultés qu’il faut surmonter.</w:t>
            </w:r>
          </w:p>
          <w:p w:rsidR="002461D7" w:rsidRDefault="002461D7">
            <w:pPr>
              <w:pStyle w:val="TableParagraph"/>
              <w:spacing w:before="1" w:line="232" w:lineRule="auto"/>
              <w:ind w:left="23" w:right="141"/>
            </w:pPr>
          </w:p>
          <w:p w:rsidR="002461D7" w:rsidRDefault="002461D7">
            <w:pPr>
              <w:pStyle w:val="TableParagraph"/>
              <w:spacing w:before="1" w:line="232" w:lineRule="auto"/>
              <w:ind w:left="23" w:right="141"/>
            </w:pPr>
          </w:p>
          <w:p w:rsidR="002461D7" w:rsidRDefault="002461D7">
            <w:pPr>
              <w:pStyle w:val="TableParagraph"/>
              <w:spacing w:before="1" w:line="232" w:lineRule="auto"/>
              <w:ind w:left="23" w:right="141"/>
              <w:rPr>
                <w:u w:val="single"/>
              </w:rPr>
            </w:pPr>
            <w:r w:rsidRPr="002461D7">
              <w:rPr>
                <w:u w:val="single"/>
              </w:rPr>
              <w:t>Vision compétences :</w:t>
            </w:r>
          </w:p>
          <w:p w:rsidR="002461D7" w:rsidRDefault="002461D7">
            <w:pPr>
              <w:pStyle w:val="TableParagraph"/>
              <w:spacing w:before="1" w:line="232" w:lineRule="auto"/>
              <w:ind w:left="23" w:right="141"/>
              <w:rPr>
                <w:u w:val="single"/>
              </w:rPr>
            </w:pP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Communication</w:t>
            </w: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A l’écoute.</w:t>
            </w:r>
          </w:p>
          <w:p w:rsidR="002461D7" w:rsidRPr="002461D7" w:rsidRDefault="00587722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Ponctualité</w:t>
            </w:r>
            <w:r w:rsidR="002461D7">
              <w:t>s.</w:t>
            </w: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Productifs.</w:t>
            </w: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Créatifs.</w:t>
            </w: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Dynamique.</w:t>
            </w: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Autonomie.</w:t>
            </w:r>
          </w:p>
          <w:p w:rsidR="002461D7" w:rsidRPr="00A6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Respectueux.</w:t>
            </w:r>
            <w:bookmarkStart w:id="2" w:name="_GoBack"/>
            <w:bookmarkEnd w:id="2"/>
          </w:p>
          <w:p w:rsidR="00A661D7" w:rsidRPr="002461D7" w:rsidRDefault="00A6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Adaptation.</w:t>
            </w:r>
          </w:p>
          <w:p w:rsidR="002461D7" w:rsidRPr="002461D7" w:rsidRDefault="002461D7" w:rsidP="002461D7">
            <w:pPr>
              <w:pStyle w:val="TableParagraph"/>
              <w:spacing w:before="1" w:line="232" w:lineRule="auto"/>
              <w:ind w:left="-107" w:right="141"/>
              <w:rPr>
                <w:u w:val="single"/>
              </w:rPr>
            </w:pPr>
          </w:p>
        </w:tc>
      </w:tr>
    </w:tbl>
    <w:p w:rsidR="008B1E3C" w:rsidRDefault="008B1E3C"/>
    <w:sectPr w:rsidR="008B1E3C">
      <w:pgSz w:w="11910" w:h="16840"/>
      <w:pgMar w:top="1360" w:right="1300" w:bottom="1200" w:left="1300" w:header="765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87" w:rsidRDefault="00324887">
      <w:r>
        <w:separator/>
      </w:r>
    </w:p>
  </w:endnote>
  <w:endnote w:type="continuationSeparator" w:id="0">
    <w:p w:rsidR="00324887" w:rsidRDefault="0032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12" w:rsidRDefault="00324887">
    <w:pPr>
      <w:pStyle w:val="Corpsdetexte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3.1pt;margin-top:780.9pt;width:140.45pt;height:13.15pt;z-index:-15809536;mso-position-horizontal-relative:page;mso-position-vertical-relative:page" filled="f" stroked="f">
          <v:textbox inset="0,0,0,0">
            <w:txbxContent>
              <w:p w:rsidR="00D31D12" w:rsidRDefault="008B1E3C">
                <w:pPr>
                  <w:pStyle w:val="Corpsdetexte"/>
                  <w:spacing w:line="246" w:lineRule="exact"/>
                  <w:ind w:left="20" w:firstLine="0"/>
                </w:pPr>
                <w:r>
                  <w:t>PCIS</w:t>
                </w:r>
                <w:r>
                  <w:rPr>
                    <w:spacing w:val="-1"/>
                  </w:rPr>
                  <w:t xml:space="preserve"> </w:t>
                </w:r>
                <w:r>
                  <w:t>2021 expérience</w:t>
                </w:r>
                <w:r>
                  <w:rPr>
                    <w:spacing w:val="2"/>
                  </w:rPr>
                  <w:t xml:space="preserve"> </w:t>
                </w:r>
                <w:r>
                  <w:t>d’équipe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87" w:rsidRDefault="00324887">
      <w:r>
        <w:separator/>
      </w:r>
    </w:p>
  </w:footnote>
  <w:footnote w:type="continuationSeparator" w:id="0">
    <w:p w:rsidR="00324887" w:rsidRDefault="0032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12" w:rsidRDefault="00324887">
    <w:pPr>
      <w:pStyle w:val="Corpsdetexte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7.25pt;width:314.45pt;height:16.1pt;z-index:-15810048;mso-position-horizontal-relative:page;mso-position-vertical-relative:page" filled="f" stroked="f">
          <v:textbox inset="0,0,0,0">
            <w:txbxContent>
              <w:p w:rsidR="00D31D12" w:rsidRDefault="008B1E3C">
                <w:pPr>
                  <w:spacing w:line="307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Votre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expérience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d’équipe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: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les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moments-clés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du PCIS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6C0"/>
    <w:multiLevelType w:val="hybridMultilevel"/>
    <w:tmpl w:val="87F08DB8"/>
    <w:lvl w:ilvl="0" w:tplc="339C697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1"/>
        <w:sz w:val="22"/>
        <w:szCs w:val="22"/>
        <w:lang w:val="fr-FR" w:eastAsia="en-US" w:bidi="ar-SA"/>
      </w:rPr>
    </w:lvl>
    <w:lvl w:ilvl="1" w:tplc="D3F29DCC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32F082CE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77DCD44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C8C250AE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AD10D59A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15E8EB3C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E1BA1AE4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11ECC826">
      <w:numFmt w:val="bullet"/>
      <w:lvlText w:val="•"/>
      <w:lvlJc w:val="left"/>
      <w:pPr>
        <w:ind w:left="761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8C524BC"/>
    <w:multiLevelType w:val="hybridMultilevel"/>
    <w:tmpl w:val="E4AEADF2"/>
    <w:lvl w:ilvl="0" w:tplc="D1A6796C">
      <w:numFmt w:val="bullet"/>
      <w:lvlText w:val="-"/>
      <w:lvlJc w:val="left"/>
      <w:pPr>
        <w:ind w:left="2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BE0EAA4A">
      <w:numFmt w:val="bullet"/>
      <w:lvlText w:val="•"/>
      <w:lvlJc w:val="left"/>
      <w:pPr>
        <w:ind w:left="653" w:hanging="130"/>
      </w:pPr>
      <w:rPr>
        <w:rFonts w:hint="default"/>
        <w:lang w:val="fr-FR" w:eastAsia="en-US" w:bidi="ar-SA"/>
      </w:rPr>
    </w:lvl>
    <w:lvl w:ilvl="2" w:tplc="4FBEC318">
      <w:numFmt w:val="bullet"/>
      <w:lvlText w:val="•"/>
      <w:lvlJc w:val="left"/>
      <w:pPr>
        <w:ind w:left="1287" w:hanging="130"/>
      </w:pPr>
      <w:rPr>
        <w:rFonts w:hint="default"/>
        <w:lang w:val="fr-FR" w:eastAsia="en-US" w:bidi="ar-SA"/>
      </w:rPr>
    </w:lvl>
    <w:lvl w:ilvl="3" w:tplc="FE84C598">
      <w:numFmt w:val="bullet"/>
      <w:lvlText w:val="•"/>
      <w:lvlJc w:val="left"/>
      <w:pPr>
        <w:ind w:left="1921" w:hanging="130"/>
      </w:pPr>
      <w:rPr>
        <w:rFonts w:hint="default"/>
        <w:lang w:val="fr-FR" w:eastAsia="en-US" w:bidi="ar-SA"/>
      </w:rPr>
    </w:lvl>
    <w:lvl w:ilvl="4" w:tplc="1292DD50">
      <w:numFmt w:val="bullet"/>
      <w:lvlText w:val="•"/>
      <w:lvlJc w:val="left"/>
      <w:pPr>
        <w:ind w:left="2555" w:hanging="130"/>
      </w:pPr>
      <w:rPr>
        <w:rFonts w:hint="default"/>
        <w:lang w:val="fr-FR" w:eastAsia="en-US" w:bidi="ar-SA"/>
      </w:rPr>
    </w:lvl>
    <w:lvl w:ilvl="5" w:tplc="F7B477DC">
      <w:numFmt w:val="bullet"/>
      <w:lvlText w:val="•"/>
      <w:lvlJc w:val="left"/>
      <w:pPr>
        <w:ind w:left="3189" w:hanging="130"/>
      </w:pPr>
      <w:rPr>
        <w:rFonts w:hint="default"/>
        <w:lang w:val="fr-FR" w:eastAsia="en-US" w:bidi="ar-SA"/>
      </w:rPr>
    </w:lvl>
    <w:lvl w:ilvl="6" w:tplc="B7328CCE">
      <w:numFmt w:val="bullet"/>
      <w:lvlText w:val="•"/>
      <w:lvlJc w:val="left"/>
      <w:pPr>
        <w:ind w:left="3823" w:hanging="130"/>
      </w:pPr>
      <w:rPr>
        <w:rFonts w:hint="default"/>
        <w:lang w:val="fr-FR" w:eastAsia="en-US" w:bidi="ar-SA"/>
      </w:rPr>
    </w:lvl>
    <w:lvl w:ilvl="7" w:tplc="39C6E450">
      <w:numFmt w:val="bullet"/>
      <w:lvlText w:val="•"/>
      <w:lvlJc w:val="left"/>
      <w:pPr>
        <w:ind w:left="4457" w:hanging="130"/>
      </w:pPr>
      <w:rPr>
        <w:rFonts w:hint="default"/>
        <w:lang w:val="fr-FR" w:eastAsia="en-US" w:bidi="ar-SA"/>
      </w:rPr>
    </w:lvl>
    <w:lvl w:ilvl="8" w:tplc="4DBED67E">
      <w:numFmt w:val="bullet"/>
      <w:lvlText w:val="•"/>
      <w:lvlJc w:val="left"/>
      <w:pPr>
        <w:ind w:left="5091" w:hanging="13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1D12"/>
    <w:rsid w:val="00120E5B"/>
    <w:rsid w:val="002461D7"/>
    <w:rsid w:val="00324887"/>
    <w:rsid w:val="00587722"/>
    <w:rsid w:val="00767110"/>
    <w:rsid w:val="008A1A12"/>
    <w:rsid w:val="008B1E3C"/>
    <w:rsid w:val="00A661D7"/>
    <w:rsid w:val="00D31D12"/>
    <w:rsid w:val="00F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F3D4AE"/>
  <w15:docId w15:val="{B932A28A-EC7D-4BB4-A2C0-F3DF649B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 w:hanging="361"/>
    </w:pPr>
    <w:rPr>
      <w:rFonts w:ascii="Calibri" w:eastAsia="Calibri" w:hAnsi="Calibri" w:cs="Calibri"/>
    </w:rPr>
  </w:style>
  <w:style w:type="paragraph" w:styleId="Titre">
    <w:name w:val="Title"/>
    <w:basedOn w:val="Normal"/>
    <w:uiPriority w:val="1"/>
    <w:qFormat/>
    <w:pPr>
      <w:spacing w:line="307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2"/>
      <w:ind w:left="83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 Flo</cp:lastModifiedBy>
  <cp:revision>8</cp:revision>
  <dcterms:created xsi:type="dcterms:W3CDTF">2021-09-27T06:33:00Z</dcterms:created>
  <dcterms:modified xsi:type="dcterms:W3CDTF">2021-09-27T09:45:00Z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Draw</vt:lpwstr>
  </property>
  <property fmtid="{D5CDD505-2E9C-101B-9397-08002B2CF9AE}" pid="4" name="LastSaved">
    <vt:filetime>2021-09-25T00:00:00Z</vt:filetime>
  </property>
</Properties>
</file>